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О работе Совета женщин </w:t>
      </w:r>
    </w:p>
    <w:p>
      <w:pPr>
        <w:pStyle w:val="Normal"/>
        <w:shd w:val="clear" w:color="auto" w:fill="FFFFFF"/>
        <w:bidi w:val="0"/>
        <w:spacing w:lineRule="auto" w:line="240" w:before="0" w:after="0"/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Style w:val="Strong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Женщина в современном мире</w:t>
      </w:r>
      <w:r>
        <w:rPr>
          <w:rFonts w:cs="Times New Roman"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</w:rPr>
        <w:t> 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занимает ключевые позиции в политике, экономике, науке, искусстве, образовании и других областях, а в условиях кардинальных перемен и новых реалий — играет важную роль в укреплении взаимодействия и доверия. </w:t>
      </w:r>
      <w:r>
        <w:rPr>
          <w:rFonts w:cs="Times New Roman"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На протяжении многих лет на территории муниципального образования городской округ Евпатория Республики Крым ведет свою активную деятельность Совет женин г. Евпатория. </w:t>
      </w:r>
      <w:r>
        <w:rPr>
          <w:rFonts w:cs="Times New Roman" w:ascii="Times New Roman" w:hAnsi="Times New Roman"/>
          <w:b w:val="false"/>
          <w:bCs w:val="false"/>
          <w:i w:val="false"/>
          <w:color w:val="000000"/>
          <w:sz w:val="28"/>
          <w:szCs w:val="28"/>
        </w:rPr>
        <w:t xml:space="preserve"> В его состав входят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успешные, авторитетные евпаторийки, имеющие большое сердце, лидерские качества, а также готовность делать добрые дела, помогать людям решать проблемы.</w:t>
      </w:r>
      <w:r>
        <w:rPr>
          <w:rFonts w:cs="Times New Roman" w:ascii="Times New Roman" w:hAnsi="Times New Roman"/>
          <w:b w:val="false"/>
          <w:bCs w:val="false"/>
          <w:i w:val="false"/>
          <w:color w:val="000000"/>
          <w:sz w:val="28"/>
          <w:szCs w:val="28"/>
        </w:rPr>
        <w:t xml:space="preserve"> </w:t>
      </w:r>
    </w:p>
    <w:p>
      <w:pPr>
        <w:pStyle w:val="Normal"/>
        <w:bidi w:val="0"/>
        <w:spacing w:before="0" w:after="2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olor w:val="000000"/>
          <w:sz w:val="28"/>
          <w:szCs w:val="28"/>
        </w:rPr>
        <w:tab/>
        <w:t>На регулярной основе Советом женщин проводятся заседания, круглые столы и встречи.</w:t>
      </w:r>
      <w:r>
        <w:rPr>
          <w:rFonts w:cs="Times New Roman" w:ascii="Times New Roman" w:hAnsi="Times New Roman"/>
          <w:sz w:val="28"/>
          <w:szCs w:val="28"/>
        </w:rPr>
        <w:t xml:space="preserve"> Как показывает общественное мнение, наиболее важные темы для обсуждений:</w:t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 волонтерской помощи военнослужащим в зону проведения  специальной военной операции;</w:t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 о просветительско-патриотической работе среди детей и молодежи города;</w:t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- о популяризации духовно-нравственных, семейных ценностей;</w:t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- о поддержке жен и матерей участников СВО.</w:t>
      </w:r>
    </w:p>
    <w:p>
      <w:pPr>
        <w:pStyle w:val="Normal"/>
        <w:bidi w:val="0"/>
        <w:spacing w:before="0" w:after="2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ab/>
        <w:t>Совет женщин совместно с депутатами Евпаторийского городского совета, сотрудниками общественных организаций в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 юбилейный День Победы по доброй  традиции поздравляют ветеранов Великой Отечественной войны и тружеников тыла. </w:t>
      </w:r>
    </w:p>
    <w:p>
      <w:pPr>
        <w:pStyle w:val="Normal"/>
        <w:bidi w:val="0"/>
        <w:spacing w:before="0" w:after="29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ab/>
        <w:t xml:space="preserve">Совет является непременным участником всех общегородских мероприятий.  Ко Дню 80-летия Великой Победы детская художественная школа имени Ю.В. Волкова совместно с Советом женщин города Евпатории под руководством председателя </w:t>
      </w:r>
      <w:hyperlink r:id="rId2">
        <w:r>
          <w:rPr>
            <w:rStyle w:val="Hyperlink"/>
            <w:rFonts w:eastAsia="Times New Roman" w:cs="Times New Roman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FFFFFF" w:val="clear"/>
            <w:lang w:eastAsia="ru-RU"/>
          </w:rPr>
          <w:t>Татьяны Алдохиной</w:t>
        </w:r>
      </w:hyperlink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, организовали конкурс детского рисунка на асфальте «Салют Победы! 9 Мая!».</w:t>
      </w:r>
    </w:p>
    <w:p>
      <w:pPr>
        <w:pStyle w:val="NormalWeb"/>
        <w:shd w:val="clear" w:color="auto" w:fill="FFFFFF"/>
        <w:bidi w:val="0"/>
        <w:spacing w:beforeAutospacing="0" w:before="0" w:afterAutospacing="0" w:after="0"/>
        <w:jc w:val="both"/>
        <w:rPr>
          <w:rFonts w:eastAsia="Calibri"/>
          <w:lang w:eastAsia="en-US"/>
        </w:rPr>
      </w:pPr>
      <w:r>
        <w:rPr>
          <w:rFonts w:eastAsia="Calibri" w:cs="Times New Roman" w:ascii="Times New Roman" w:hAnsi="Times New Roman" w:eastAsiaTheme="minorHAnsi"/>
          <w:b w:val="false"/>
          <w:i w:val="false"/>
          <w:iCs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en-US"/>
        </w:rPr>
        <w:tab/>
        <w:t>Актив Совета женщин на постоянной основе занимается с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бором вещей для семей, находящихся в трудной жизненной ситуации, проводят акцию «Посылка из дома» для военнослужащих, находящихся в зоне СВО,</w:t>
      </w:r>
      <w:r>
        <w:rPr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en-US"/>
        </w:rPr>
        <w:t xml:space="preserve"> благотворительную акцию «Собери ребенка в школу», участвуют в Общероссийской акции книгодарения «Дарите книги с любовью», проводят экологические субботники «Чистый город начинается с тебя!»¸ участвуют в благотворительной акции «Белый цветок». </w:t>
      </w:r>
    </w:p>
    <w:p>
      <w:pPr>
        <w:pStyle w:val="Normal"/>
        <w:bidi w:val="0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Деятельность Совета женщин осуществляется в тесном взаимодействии с Евпаторийским городским советом и администрацией города, с общественными организациями, действующими на территории городского округа.</w:t>
      </w:r>
    </w:p>
    <w:p>
      <w:pPr>
        <w:pStyle w:val="Normal"/>
        <w:bidi w:val="0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Добро не по приказу свыше, а по велению собственного сердца и гражданского долга – так можно охарактеризовать работу Совета женщин г.Евпатории.</w:t>
      </w:r>
    </w:p>
    <w:p>
      <w:pPr>
        <w:pStyle w:val="Normal"/>
        <w:bidi w:val="0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id585091981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248</TotalTime>
  <Application>LibreOffice/24.2.3.2$Windows_X86_64 LibreOffice_project/433d9c2ded56988e8a90e6b2e771ee4e6a5ab2ba</Application>
  <AppVersion>15.0000</AppVersion>
  <Pages>1</Pages>
  <Words>296</Words>
  <Characters>2037</Characters>
  <CharactersWithSpaces>2337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2025-12-10T11:11:30Z</dcterms:created>
  <dc:creator/>
  <dc:description/>
  <dc:language>ru-RU</dc:language>
  <cp:lastModifiedBy/>
  <cp:lastPrinted>2025-12-10T11:11:53Z</cp:lastPrinted>
  <dcterms:modified xsi:type="dcterms:W3CDTF">2025-12-10T15:30:21Z</dcterms:modified>
  <cp:revision>1</cp:revision>
  <dc:subject/>
  <dc:title/>
</cp:coreProperties>
</file>