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E6" w:rsidRDefault="004058E6">
      <w:pPr>
        <w:spacing w:line="1" w:lineRule="exact"/>
      </w:pPr>
    </w:p>
    <w:p w:rsidR="004058E6" w:rsidRDefault="003E041C">
      <w:pPr>
        <w:pStyle w:val="1"/>
        <w:framePr w:w="15274" w:h="902" w:hRule="exact" w:wrap="none" w:vAnchor="page" w:hAnchor="page" w:x="784" w:y="987"/>
        <w:spacing w:after="0"/>
      </w:pPr>
      <w:bookmarkStart w:id="0" w:name="_GoBack"/>
      <w:r>
        <w:t>Обобщенная информация</w:t>
      </w:r>
    </w:p>
    <w:p w:rsidR="004058E6" w:rsidRDefault="003E041C">
      <w:pPr>
        <w:pStyle w:val="1"/>
        <w:framePr w:w="15274" w:h="902" w:hRule="exact" w:wrap="none" w:vAnchor="page" w:hAnchor="page" w:x="784" w:y="987"/>
        <w:spacing w:after="0"/>
      </w:pPr>
      <w:r>
        <w:t xml:space="preserve">об исполнении (надлежащем исполнении) депутатами </w:t>
      </w:r>
      <w:r w:rsidR="00836F17">
        <w:t>Евпаторийского</w:t>
      </w:r>
      <w:r>
        <w:t xml:space="preserve"> городского совета Республики Крым в 2024 году обязанностей</w:t>
      </w:r>
      <w:r>
        <w:br/>
        <w:t>предоставлять сведения о доходах, расходах, об имуществе и обязательствах имущественного характера</w:t>
      </w:r>
      <w:r w:rsidR="009F7028">
        <w:t xml:space="preserve"> за отчетный 2023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699"/>
        <w:gridCol w:w="1560"/>
        <w:gridCol w:w="1843"/>
        <w:gridCol w:w="1843"/>
        <w:gridCol w:w="2266"/>
        <w:gridCol w:w="2270"/>
        <w:gridCol w:w="2227"/>
      </w:tblGrid>
      <w:tr w:rsidR="004058E6" w:rsidTr="00836F17">
        <w:tblPrEx>
          <w:tblCellMar>
            <w:top w:w="0" w:type="dxa"/>
            <w:bottom w:w="0" w:type="dxa"/>
          </w:tblCellMar>
        </w:tblPrEx>
        <w:trPr>
          <w:trHeight w:hRule="exact" w:val="645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4058E6" w:rsidRDefault="003E041C" w:rsidP="002E41C3">
            <w:pPr>
              <w:pStyle w:val="a5"/>
              <w:framePr w:w="15274" w:h="7037" w:wrap="none" w:vAnchor="page" w:hAnchor="page" w:x="784" w:y="2293"/>
            </w:pPr>
            <w:r>
              <w:t xml:space="preserve">Количество депутатов </w:t>
            </w:r>
            <w:r w:rsidR="00836F17">
              <w:t>Евпаторийского</w:t>
            </w:r>
            <w:r>
              <w:t xml:space="preserve"> городского совета Республики Крым, осуществляющ</w:t>
            </w:r>
            <w:r w:rsidR="002E41C3">
              <w:t>их</w:t>
            </w:r>
            <w:r>
              <w:t xml:space="preserve"> депутатскую деятельность в </w:t>
            </w:r>
            <w:r w:rsidR="00836F17">
              <w:t>Евпаторийском</w:t>
            </w:r>
            <w:r>
              <w:t xml:space="preserve"> городском совете Республики Крым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6" w:rsidRDefault="003E041C" w:rsidP="00836F17">
            <w:pPr>
              <w:pStyle w:val="a5"/>
              <w:framePr w:w="15274" w:h="7037" w:wrap="none" w:vAnchor="page" w:hAnchor="page" w:x="784" w:y="2293"/>
            </w:pPr>
            <w:r>
              <w:t xml:space="preserve">Количество депутатов </w:t>
            </w:r>
            <w:r w:rsidR="00836F17">
              <w:t xml:space="preserve"> </w:t>
            </w:r>
            <w:r w:rsidR="00836F17">
              <w:t>Евпаторийского</w:t>
            </w:r>
            <w:r w:rsidR="00836F17">
              <w:t xml:space="preserve"> </w:t>
            </w:r>
            <w:r>
              <w:t xml:space="preserve"> городского совета Республики Крым по состоянию на </w:t>
            </w:r>
            <w:r>
              <w:t>31.12.2023 осуществляли депутатскую деятельность на профессиональн</w:t>
            </w:r>
            <w:r>
              <w:t>ой (постоянной основе)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6" w:rsidRDefault="003E041C">
            <w:pPr>
              <w:pStyle w:val="a5"/>
              <w:framePr w:w="15274" w:h="7037" w:wrap="none" w:vAnchor="page" w:hAnchor="page" w:x="784" w:y="2293"/>
            </w:pPr>
            <w:r>
              <w:t>К</w:t>
            </w:r>
            <w:r>
              <w:t xml:space="preserve">оличество депутатов </w:t>
            </w:r>
            <w:r w:rsidR="00836F17" w:rsidRPr="00836F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836F17" w:rsidRPr="00836F17">
              <w:t xml:space="preserve">Евпаторийского </w:t>
            </w:r>
            <w:r>
              <w:t>городского совета Республики Крым по состоянию на 31.12.2023 осуществляли депутатскую деятельность без отрыва от основной деяте</w:t>
            </w:r>
            <w:r>
              <w:t>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6" w:rsidRDefault="003E041C">
            <w:pPr>
              <w:pStyle w:val="a5"/>
              <w:framePr w:w="15274" w:h="7037" w:wrap="none" w:vAnchor="page" w:hAnchor="page" w:x="784" w:y="2293"/>
            </w:pPr>
            <w:r>
              <w:t xml:space="preserve">Количество депутатов </w:t>
            </w:r>
            <w:r w:rsidR="00836F17" w:rsidRPr="00836F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836F17" w:rsidRPr="00836F17">
              <w:t xml:space="preserve">Евпаторийского </w:t>
            </w:r>
            <w:r>
              <w:t xml:space="preserve"> городского совета Республики Крым, осуществляющих депутатскую деятельность на профессиональной (постоянной основе), исполнили обязанность представить сведения о доходах, расходах, об имуществе и обязательствах</w:t>
            </w:r>
            <w:r>
              <w:t xml:space="preserve">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6" w:rsidRDefault="003E041C">
            <w:pPr>
              <w:pStyle w:val="a5"/>
              <w:framePr w:w="15274" w:h="7037" w:wrap="none" w:vAnchor="page" w:hAnchor="page" w:x="784" w:y="2293"/>
            </w:pPr>
            <w:r>
              <w:t xml:space="preserve">Количество депутатов </w:t>
            </w:r>
            <w:r w:rsidR="00836F17">
              <w:t xml:space="preserve"> </w:t>
            </w:r>
            <w:r w:rsidR="00836F17">
              <w:t>Евпаторийского</w:t>
            </w:r>
            <w:r w:rsidR="00836F17">
              <w:t xml:space="preserve"> </w:t>
            </w:r>
            <w:r>
              <w:t xml:space="preserve">городского совета Республики Крым, осуществляющих депутатскую деятельность на профессиональной (постоянной основе), ненадлежащим образом исполнили обязанность представить сведения о доходах, </w:t>
            </w:r>
            <w:r>
              <w:t>расходах, об имуществе и обязательствах имущественного характера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6" w:rsidRPr="00836F17" w:rsidRDefault="003E041C" w:rsidP="00836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депутатов </w:t>
            </w:r>
            <w:r w:rsidR="00836F17" w:rsidRPr="00836F17">
              <w:rPr>
                <w:rFonts w:ascii="Times New Roman" w:hAnsi="Times New Roman" w:cs="Times New Roman"/>
                <w:sz w:val="20"/>
                <w:szCs w:val="20"/>
              </w:rPr>
              <w:t xml:space="preserve"> Евпаторийского </w:t>
            </w:r>
            <w:r w:rsidRPr="00836F17">
              <w:rPr>
                <w:rFonts w:ascii="Times New Roman" w:hAnsi="Times New Roman" w:cs="Times New Roman"/>
                <w:sz w:val="20"/>
                <w:szCs w:val="20"/>
              </w:rPr>
              <w:t>городского совета Республики Крым, осуществляющих депутатскую деятельность без отрыва от основной деятельности (на непостоянной основе), в случаях, преду</w:t>
            </w:r>
            <w:r w:rsidRPr="00836F17">
              <w:rPr>
                <w:rFonts w:ascii="Times New Roman" w:hAnsi="Times New Roman" w:cs="Times New Roman"/>
                <w:sz w:val="20"/>
                <w:szCs w:val="20"/>
              </w:rPr>
              <w:t>смотренных частью 1 статьи 3 Федерального закона от 03.12.2012 № 230- ФЗ «О контроле за соответствием расходов лиц, замещающих государственные должности, и иных лиц их доходам» представили сведения о доходах, расходах, об имуществе и обязательствах имущест</w:t>
            </w:r>
            <w:r w:rsidRPr="00836F17">
              <w:rPr>
                <w:rFonts w:ascii="Times New Roman" w:hAnsi="Times New Roman" w:cs="Times New Roman"/>
                <w:sz w:val="20"/>
                <w:szCs w:val="20"/>
              </w:rPr>
              <w:t>венного характера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6" w:rsidRDefault="00836F17" w:rsidP="00836F17">
            <w:pPr>
              <w:pStyle w:val="a5"/>
              <w:framePr w:w="15274" w:h="7037" w:wrap="none" w:vAnchor="page" w:hAnchor="page" w:x="784" w:y="2293"/>
            </w:pPr>
            <w:r>
              <w:t xml:space="preserve">Количество депутатов </w:t>
            </w:r>
            <w:r>
              <w:t>Евпаторийского</w:t>
            </w:r>
            <w:r>
              <w:t xml:space="preserve"> </w:t>
            </w:r>
            <w:r w:rsidR="003E041C">
              <w:t xml:space="preserve"> городского совета Республики Крым, осуществляющих депутатскую деятельность без отрыва от основной деятельности (на непостоянной основе), представили уведомление о том, что в течении отчетного периода </w:t>
            </w:r>
            <w:r w:rsidR="003E041C">
              <w:t>ими, их супругами и (или) несовершеннолетними детьми не совершались сделки, общая сумма которых превышает общий доход соответствующего депутата и его супруги (супруга) за три года, предшествующих отчетному периоду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8E6" w:rsidRDefault="003E041C">
            <w:pPr>
              <w:pStyle w:val="a5"/>
              <w:framePr w:w="15274" w:h="7037" w:wrap="none" w:vAnchor="page" w:hAnchor="page" w:x="784" w:y="2293"/>
            </w:pPr>
            <w:r>
              <w:t>К</w:t>
            </w:r>
            <w:r>
              <w:t xml:space="preserve">оличество депутатов </w:t>
            </w:r>
            <w:r w:rsidR="002E41C3" w:rsidRPr="002E41C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2E41C3" w:rsidRPr="002E41C3">
              <w:t xml:space="preserve">Евпаторийского </w:t>
            </w:r>
            <w:r>
              <w:t>горо</w:t>
            </w:r>
            <w:r>
              <w:t>дского совета Республики Крым представили уточненные сведения о доходах, расходах, об имуществе и обязательствах имущественного характера</w:t>
            </w:r>
          </w:p>
        </w:tc>
      </w:tr>
      <w:tr w:rsidR="004058E6" w:rsidTr="00836F1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8E6" w:rsidRDefault="00836F17" w:rsidP="00836F17">
            <w:pPr>
              <w:pStyle w:val="a5"/>
              <w:framePr w:w="15274" w:h="7037" w:wrap="none" w:vAnchor="page" w:hAnchor="page" w:x="784" w:y="2293"/>
            </w:pPr>
            <w: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8E6" w:rsidRDefault="003E041C" w:rsidP="00836F17">
            <w:pPr>
              <w:pStyle w:val="a5"/>
              <w:framePr w:w="15274" w:h="7037" w:wrap="none" w:vAnchor="page" w:hAnchor="page" w:x="784" w:y="2293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8E6" w:rsidRDefault="00836F17" w:rsidP="00836F17">
            <w:pPr>
              <w:pStyle w:val="a5"/>
              <w:framePr w:w="15274" w:h="7037" w:wrap="none" w:vAnchor="page" w:hAnchor="page" w:x="784" w:y="2293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8E6" w:rsidRDefault="003E041C">
            <w:pPr>
              <w:pStyle w:val="a5"/>
              <w:framePr w:w="15274" w:h="7037" w:wrap="none" w:vAnchor="page" w:hAnchor="page" w:x="784" w:y="2293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8E6" w:rsidRDefault="003E041C">
            <w:pPr>
              <w:pStyle w:val="a5"/>
              <w:framePr w:w="15274" w:h="7037" w:wrap="none" w:vAnchor="page" w:hAnchor="page" w:x="784" w:y="2293"/>
            </w:pPr>
            <w: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8E6" w:rsidRDefault="002E41C3" w:rsidP="002E41C3">
            <w:pPr>
              <w:pStyle w:val="a5"/>
              <w:framePr w:w="15274" w:h="7037" w:wrap="none" w:vAnchor="page" w:hAnchor="page" w:x="784" w:y="2293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8E6" w:rsidRDefault="002E41C3">
            <w:pPr>
              <w:pStyle w:val="a5"/>
              <w:framePr w:w="15274" w:h="7037" w:wrap="none" w:vAnchor="page" w:hAnchor="page" w:x="784" w:y="2293"/>
            </w:pPr>
            <w:r>
              <w:t>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E6" w:rsidRDefault="003E041C">
            <w:pPr>
              <w:pStyle w:val="a5"/>
              <w:framePr w:w="15274" w:h="7037" w:wrap="none" w:vAnchor="page" w:hAnchor="page" w:x="784" w:y="2293"/>
            </w:pPr>
            <w:r>
              <w:t>0</w:t>
            </w:r>
          </w:p>
        </w:tc>
      </w:tr>
    </w:tbl>
    <w:p w:rsidR="004058E6" w:rsidRDefault="004058E6">
      <w:pPr>
        <w:spacing w:line="1" w:lineRule="exact"/>
      </w:pPr>
    </w:p>
    <w:sectPr w:rsidR="004058E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1C" w:rsidRDefault="003E041C">
      <w:r>
        <w:separator/>
      </w:r>
    </w:p>
  </w:endnote>
  <w:endnote w:type="continuationSeparator" w:id="0">
    <w:p w:rsidR="003E041C" w:rsidRDefault="003E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1C" w:rsidRDefault="003E041C"/>
  </w:footnote>
  <w:footnote w:type="continuationSeparator" w:id="0">
    <w:p w:rsidR="003E041C" w:rsidRDefault="003E04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E6"/>
    <w:rsid w:val="000137EC"/>
    <w:rsid w:val="002E41C3"/>
    <w:rsid w:val="003E041C"/>
    <w:rsid w:val="004058E6"/>
    <w:rsid w:val="00836F17"/>
    <w:rsid w:val="009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584C-CD77-4D5A-A35B-12FDDFA4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20" w:line="254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Bgh01</dc:creator>
  <cp:keywords/>
  <cp:lastModifiedBy>Админ</cp:lastModifiedBy>
  <cp:revision>3</cp:revision>
  <dcterms:created xsi:type="dcterms:W3CDTF">2025-01-27T10:30:00Z</dcterms:created>
  <dcterms:modified xsi:type="dcterms:W3CDTF">2025-01-27T11:11:00Z</dcterms:modified>
</cp:coreProperties>
</file>