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30.07.2025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зал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 xml:space="preserve"> за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седаний администрации города Евпатории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д.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70"/>
        <w:gridCol w:w="2840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Ознакомление с концепцией благоустройства берега озера Мойнаки, со стороны поселка Заозерное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Представитель застройщика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ЖК «Мойнако»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проведении работ по сносу и компенсационной высадке зеленых насаждений на территории сквера по ул. Интернациональная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Гачегов С.М.,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редставитель ДГХ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8"/>
                <w:szCs w:val="28"/>
                <w:u w:val="none"/>
                <w:em w:val="none"/>
                <w:lang w:eastAsia="en-US" w:bidi="ar-SA"/>
              </w:rPr>
              <w:t>О создании постоянной рабочей группы для проведения общественных проверок и включении членов Общественного совета в ее состав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Strong"/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8"/>
                <w:szCs w:val="28"/>
                <w:u w:val="none"/>
                <w:em w:val="none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8"/>
                <w:szCs w:val="28"/>
                <w:u w:val="none"/>
                <w:em w:val="none"/>
                <w:lang w:eastAsia="en-US" w:bidi="ar-SA"/>
              </w:rPr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Константин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  <w:lang w:val="ru-RU"/>
              </w:rPr>
              <w:t>4</w:t>
            </w: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Разное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Application>LibreOffice/24.2.3.2$Windows_X86_64 LibreOffice_project/433d9c2ded56988e8a90e6b2e771ee4e6a5ab2ba</Application>
  <AppVersion>15.0000</AppVersion>
  <Pages>1</Pages>
  <Words>91</Words>
  <Characters>607</Characters>
  <CharactersWithSpaces>681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2025-07-29T17:15:23Z</cp:lastPrinted>
  <dcterms:modified xsi:type="dcterms:W3CDTF">2025-07-29T17:17:02Z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