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ADC" w:rsidRDefault="00FE1ADC">
      <w:pPr>
        <w:spacing w:after="0"/>
        <w:jc w:val="both"/>
        <w:rPr>
          <w:rFonts w:cs="Times New Roman"/>
          <w:szCs w:val="28"/>
        </w:rPr>
      </w:pPr>
    </w:p>
    <w:p w:rsidR="00FE1ADC" w:rsidRDefault="00BC33C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объектов и работ, осуществление которых запланировано в городе  Евпатория за счет средств, полученных от национализации предприятий:</w:t>
      </w:r>
    </w:p>
    <w:p w:rsidR="00FE1ADC" w:rsidRDefault="00FE1ADC">
      <w:pPr>
        <w:spacing w:after="0"/>
        <w:jc w:val="both"/>
        <w:rPr>
          <w:rFonts w:cs="Times New Roman"/>
          <w:szCs w:val="28"/>
        </w:rPr>
      </w:pPr>
    </w:p>
    <w:p w:rsidR="00FE1ADC" w:rsidRDefault="00BC33CF">
      <w:pPr>
        <w:pStyle w:val="a5"/>
        <w:spacing w:after="0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Список адресов, где будет проводиться </w:t>
      </w:r>
    </w:p>
    <w:p w:rsidR="00FE1ADC" w:rsidRDefault="00BC33CF">
      <w:pPr>
        <w:pStyle w:val="a5"/>
        <w:spacing w:after="0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установка остановочных павильонов:</w:t>
      </w:r>
    </w:p>
    <w:p w:rsidR="00FE1ADC" w:rsidRDefault="00FE1ADC">
      <w:pPr>
        <w:spacing w:after="0"/>
        <w:jc w:val="both"/>
        <w:rPr>
          <w:rFonts w:cs="Times New Roman"/>
          <w:szCs w:val="28"/>
        </w:rPr>
      </w:pP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Интернациональная – ул. Крупской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2-й Гв. Армии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60 лет ВЛКСМ 16 школа – 2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60 лет ВЛКСМ остановка «Ракушка»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9 Мая – 1шт.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Кирова напротив сан. «Таврия»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Московская, перед поворотом на ул. Кирова с двух сторон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Московская, напротив д. № 31- 1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Московская, сан. «Прибой» - 1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Киевская, перед поворотом на ул. Павлика Морозова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Дмитрия Ульянова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Немичевых – 2 шт. 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Полупанова (остановка Мойнаки, бывший магазин «Колбасыр»)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Полупанова (остановка сан. «Таврия») 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Маяковского – ул. Полупанова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Маяковского, санаторий «Днепр»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пр. Победы (возле церкви) - 1шт.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пр. Межквартальный (участок дороги от Черноморского шоссе до Красноярского шоссе) – 2 шт. по двум сторонам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пр. Межквартальный ост. «Экоград» по стороне Экограда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Товарная, остановка Межрайбаза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Пушкина – 3 шт.</w:t>
      </w:r>
    </w:p>
    <w:p w:rsidR="00FE1ADC" w:rsidRDefault="00FE1ADC">
      <w:pPr>
        <w:spacing w:after="0"/>
        <w:ind w:left="709"/>
        <w:jc w:val="both"/>
        <w:rPr>
          <w:rFonts w:cs="Times New Roman"/>
          <w:szCs w:val="28"/>
        </w:rPr>
      </w:pPr>
    </w:p>
    <w:p w:rsidR="00FE1ADC" w:rsidRDefault="00BC33CF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Список адресов, где будет проводиться ремонт тротуаров </w:t>
      </w:r>
      <w:r>
        <w:rPr>
          <w:rFonts w:cs="Times New Roman"/>
          <w:b/>
          <w:szCs w:val="28"/>
        </w:rPr>
        <w:br/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ул. 60 лет ВЛКСМ (в районе магазина «Эталон»)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пр. Победы- ул. Чапаева (возле перекрестка)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Крупско</w:t>
      </w:r>
      <w:r w:rsidR="00523F35">
        <w:rPr>
          <w:rFonts w:cs="Times New Roman"/>
          <w:bCs/>
          <w:szCs w:val="28"/>
        </w:rPr>
        <w:t>й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13 Ноября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9 Мая, с двух сторон от ул. Победы до ул. Конституции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</w:t>
      </w:r>
      <w:bookmarkStart w:id="0" w:name="_GoBack"/>
      <w:bookmarkEnd w:id="0"/>
      <w:r>
        <w:rPr>
          <w:rFonts w:cs="Times New Roman"/>
          <w:bCs/>
          <w:szCs w:val="28"/>
        </w:rPr>
        <w:t xml:space="preserve">Маяковского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Братьев Буслаевых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Перекопская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ул. Рабочая (от ул. Интернациональной до ул. Володарского) – по двум сторонам дороги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Интернациональная от ул. Дм. Ульянова до Немичевых с двух сторон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Луговая (2 школы)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Казаса (от ул. Некрасова до ул. Сытникова)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Интернациональная нечетная сторона от ул. Крупской до ул. Фрунзе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60 </w:t>
      </w:r>
      <w:r w:rsidR="00523F35">
        <w:rPr>
          <w:rFonts w:cs="Times New Roman"/>
          <w:bCs/>
          <w:szCs w:val="28"/>
        </w:rPr>
        <w:t>л</w:t>
      </w:r>
      <w:r>
        <w:rPr>
          <w:rFonts w:cs="Times New Roman"/>
          <w:bCs/>
          <w:szCs w:val="28"/>
        </w:rPr>
        <w:t xml:space="preserve">ет ВЛКСМ сторона 16 школы от ул. Интернациональной до 9 Мая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 ул. 2-й Гвардейской Армии (от ж-д переезда до дома №127)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Демышева</w:t>
      </w:r>
    </w:p>
    <w:p w:rsidR="00FE1ADC" w:rsidRDefault="00FE1ADC">
      <w:pPr>
        <w:spacing w:after="0"/>
        <w:jc w:val="center"/>
        <w:rPr>
          <w:rFonts w:cs="Times New Roman"/>
          <w:b/>
          <w:bCs/>
          <w:szCs w:val="28"/>
        </w:rPr>
      </w:pPr>
    </w:p>
    <w:p w:rsidR="00FE1ADC" w:rsidRDefault="00BC33CF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Места установки павильонов для контейнерных баков: </w:t>
      </w:r>
    </w:p>
    <w:p w:rsidR="00FE1ADC" w:rsidRDefault="00FE1ADC">
      <w:pPr>
        <w:spacing w:after="0"/>
        <w:jc w:val="center"/>
        <w:rPr>
          <w:rFonts w:cs="Times New Roman"/>
          <w:b/>
          <w:bCs/>
          <w:szCs w:val="28"/>
        </w:rPr>
      </w:pPr>
    </w:p>
    <w:tbl>
      <w:tblPr>
        <w:tblW w:w="6380" w:type="dxa"/>
        <w:tblLook w:val="04A0" w:firstRow="1" w:lastRow="0" w:firstColumn="1" w:lastColumn="0" w:noHBand="0" w:noVBand="1"/>
      </w:tblPr>
      <w:tblGrid>
        <w:gridCol w:w="496"/>
        <w:gridCol w:w="5884"/>
      </w:tblGrid>
      <w:tr w:rsidR="00FE1AD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Олега Кошевого 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Камышевая 5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Гайдара 54а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пер. Вишневый 24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Октябрьская 2Д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Октябрьская 83А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Аллея Дружбы 77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Могилевская 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</w:t>
            </w:r>
            <w:r w:rsidR="00523F3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Олимпийская 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п. Спутник-1, ул. Бекира Османова 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13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Шевченко/ ул. Пушкина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пр. Ленина, 48/4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Серова 80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Островского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пр-д Серова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пр-д Новоселовский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Новоселовская 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9А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Кирова 82Г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Кирова 68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Косицкого 27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Косицкого 16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Полупанова 1А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Киевская 47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Франко 16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27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25Б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Полупанова 68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Интернациональная 133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Демышева 110Б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Петриченко 24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Тучина 82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Загородная 48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Санаторская 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М</w:t>
            </w:r>
            <w:r w:rsidR="00523F35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Тореза 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Иванова 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Кирова 7А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9 Мая 73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9 Мая 71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Поповича 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Караимская/ ул. Героев Десанта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Новоозерное, ул. Адм. Кантура 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Новоозерное, ул. Адм. Кантура 5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Новоозерное, ул. Героев Деса</w:t>
            </w:r>
            <w:r w:rsidR="006F7C0F">
              <w:rPr>
                <w:rFonts w:eastAsia="Times New Roman" w:cs="Times New Roman"/>
                <w:color w:val="000000"/>
                <w:szCs w:val="28"/>
                <w:lang w:eastAsia="ru-RU"/>
              </w:rPr>
              <w:t>нтн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иков 13а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Новоозерное, ул. Морская 6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Новоозерное, ул. Морская 9</w:t>
            </w:r>
          </w:p>
        </w:tc>
      </w:tr>
      <w:tr w:rsidR="00FE1ADC" w:rsidRPr="006F7C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Мирное, ул. Сырникова 31,32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 Заозерное, ул. Чкалова</w:t>
            </w:r>
          </w:p>
        </w:tc>
      </w:tr>
    </w:tbl>
    <w:p w:rsidR="00FE1ADC" w:rsidRDefault="00FE1ADC">
      <w:pPr>
        <w:spacing w:after="0"/>
        <w:jc w:val="center"/>
        <w:rPr>
          <w:b/>
          <w:bCs/>
        </w:rPr>
      </w:pPr>
    </w:p>
    <w:sectPr w:rsidR="00FE1AD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3F3A" w:rsidRDefault="00073F3A">
      <w:r>
        <w:separator/>
      </w:r>
    </w:p>
  </w:endnote>
  <w:endnote w:type="continuationSeparator" w:id="0">
    <w:p w:rsidR="00073F3A" w:rsidRDefault="0007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3F3A" w:rsidRDefault="00073F3A">
      <w:pPr>
        <w:spacing w:after="0"/>
      </w:pPr>
      <w:r>
        <w:separator/>
      </w:r>
    </w:p>
  </w:footnote>
  <w:footnote w:type="continuationSeparator" w:id="0">
    <w:p w:rsidR="00073F3A" w:rsidRDefault="00073F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0544D"/>
    <w:multiLevelType w:val="multilevel"/>
    <w:tmpl w:val="3340544D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5B5428"/>
    <w:multiLevelType w:val="multilevel"/>
    <w:tmpl w:val="515B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10"/>
    <w:rsid w:val="00073F3A"/>
    <w:rsid w:val="0008699F"/>
    <w:rsid w:val="000C4C55"/>
    <w:rsid w:val="001F1E41"/>
    <w:rsid w:val="00217A03"/>
    <w:rsid w:val="00320D5E"/>
    <w:rsid w:val="00366C3C"/>
    <w:rsid w:val="00523F35"/>
    <w:rsid w:val="00540AD8"/>
    <w:rsid w:val="006A3F77"/>
    <w:rsid w:val="006C0B77"/>
    <w:rsid w:val="006F2810"/>
    <w:rsid w:val="006F7C0F"/>
    <w:rsid w:val="00740F42"/>
    <w:rsid w:val="007E2DED"/>
    <w:rsid w:val="008242FF"/>
    <w:rsid w:val="00841155"/>
    <w:rsid w:val="00870751"/>
    <w:rsid w:val="008D245B"/>
    <w:rsid w:val="00922C48"/>
    <w:rsid w:val="00972E01"/>
    <w:rsid w:val="009B78AA"/>
    <w:rsid w:val="00A0031C"/>
    <w:rsid w:val="00A80DD4"/>
    <w:rsid w:val="00B015A7"/>
    <w:rsid w:val="00B07592"/>
    <w:rsid w:val="00B43840"/>
    <w:rsid w:val="00B915B7"/>
    <w:rsid w:val="00BC33CF"/>
    <w:rsid w:val="00BC45F6"/>
    <w:rsid w:val="00D71F0C"/>
    <w:rsid w:val="00D73217"/>
    <w:rsid w:val="00EA59DF"/>
    <w:rsid w:val="00EE18BE"/>
    <w:rsid w:val="00EE4070"/>
    <w:rsid w:val="00EF66E2"/>
    <w:rsid w:val="00F12C76"/>
    <w:rsid w:val="00FD7F0D"/>
    <w:rsid w:val="00FE1ADC"/>
    <w:rsid w:val="0DFC7414"/>
    <w:rsid w:val="7B6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9057"/>
  <w15:docId w15:val="{B440593C-2BB2-47EF-95DC-C166352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admin</cp:lastModifiedBy>
  <cp:revision>3</cp:revision>
  <cp:lastPrinted>2024-12-05T07:23:00Z</cp:lastPrinted>
  <dcterms:created xsi:type="dcterms:W3CDTF">2024-12-13T10:32:00Z</dcterms:created>
  <dcterms:modified xsi:type="dcterms:W3CDTF">2024-12-13T10:49:00Z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BC804E8B7E31426A95FA0742070DE518_13</vt:lpwstr>
  </property>
</Properties>
</file>