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4" w:type="dxa"/>
        <w:tblLayout w:type="fixed"/>
        <w:tblLook w:val="04A0" w:firstRow="1" w:lastRow="0" w:firstColumn="1" w:lastColumn="0" w:noHBand="0" w:noVBand="1"/>
      </w:tblPr>
      <w:tblGrid>
        <w:gridCol w:w="4678"/>
        <w:gridCol w:w="4676"/>
      </w:tblGrid>
      <w:tr w:rsidR="007A294B">
        <w:trPr>
          <w:trHeight w:val="1134"/>
        </w:trPr>
        <w:tc>
          <w:tcPr>
            <w:tcW w:w="4677" w:type="dxa"/>
          </w:tcPr>
          <w:p w:rsidR="007A294B" w:rsidRDefault="00A8137F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3" behindDoc="0" locked="0" layoutInCell="1" allowOverlap="1">
                  <wp:simplePos x="0" y="0"/>
                  <wp:positionH relativeFrom="column">
                    <wp:posOffset>1889125</wp:posOffset>
                  </wp:positionH>
                  <wp:positionV relativeFrom="paragraph">
                    <wp:posOffset>635</wp:posOffset>
                  </wp:positionV>
                  <wp:extent cx="538480" cy="611505"/>
                  <wp:effectExtent l="0" t="0" r="0" b="0"/>
                  <wp:wrapThrough wrapText="bothSides">
                    <wp:wrapPolygon edited="0">
                      <wp:start x="-338" y="0"/>
                      <wp:lineTo x="-338" y="20568"/>
                      <wp:lineTo x="20295" y="20568"/>
                      <wp:lineTo x="20295" y="0"/>
                      <wp:lineTo x="-338" y="0"/>
                    </wp:wrapPolygon>
                  </wp:wrapThrough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61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6" w:type="dxa"/>
          </w:tcPr>
          <w:p w:rsidR="007A294B" w:rsidRDefault="00A8137F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>
                  <wp:extent cx="511810" cy="702945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70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294B" w:rsidRDefault="007A294B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7A294B" w:rsidRDefault="00A8137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РЕСПУБЛИКА КРЫМ</w:t>
      </w:r>
    </w:p>
    <w:p w:rsidR="007A294B" w:rsidRDefault="00A813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>Р Е Ш Е Н И Е</w:t>
      </w:r>
    </w:p>
    <w:p w:rsidR="007A294B" w:rsidRDefault="00A8137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AD0A86" w:rsidRPr="00AD0A86" w:rsidRDefault="00AD0A86" w:rsidP="00AD0A86">
      <w:pPr>
        <w:widowControl/>
        <w:suppressAutoHyphens w:val="0"/>
        <w:ind w:right="-136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D0A86">
        <w:rPr>
          <w:rFonts w:ascii="Times New Roman" w:hAnsi="Times New Roman" w:cs="Times New Roman"/>
          <w:sz w:val="28"/>
          <w:szCs w:val="28"/>
        </w:rPr>
        <w:t xml:space="preserve">Сессия </w:t>
      </w:r>
      <w:r w:rsidRPr="00AD0A86">
        <w:rPr>
          <w:rFonts w:ascii="Times New Roman" w:hAnsi="Times New Roman" w:cs="Times New Roman"/>
          <w:sz w:val="28"/>
          <w:szCs w:val="28"/>
          <w:u w:val="single"/>
        </w:rPr>
        <w:t>№ 90</w:t>
      </w:r>
    </w:p>
    <w:p w:rsidR="00AD0A86" w:rsidRPr="00AD0A86" w:rsidRDefault="00AD0A86" w:rsidP="00AD0A86">
      <w:pPr>
        <w:widowControl/>
        <w:suppressAutoHyphens w:val="0"/>
        <w:ind w:right="-136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D0A86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AD0A86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AD0A86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AD0A86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AD0A86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AD0A86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AD0A86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AD0A86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AD0A86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AD0A86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AD0A86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AD0A86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AD0A86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AD0A86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AD0A86">
        <w:rPr>
          <w:rFonts w:ascii="Times New Roman" w:hAnsi="Times New Roman" w:cs="Times New Roman"/>
          <w:sz w:val="28"/>
          <w:szCs w:val="28"/>
          <w:u w:val="single"/>
        </w:rPr>
        <w:t xml:space="preserve">26.07.2024 </w:t>
      </w:r>
      <w:r w:rsidRPr="00AD0A86">
        <w:rPr>
          <w:rFonts w:ascii="Times New Roman" w:hAnsi="Times New Roman" w:cs="Times New Roman"/>
          <w:sz w:val="28"/>
          <w:szCs w:val="28"/>
        </w:rPr>
        <w:t xml:space="preserve"> </w:t>
      </w:r>
      <w:r w:rsidRPr="00AD0A8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D0A86">
        <w:rPr>
          <w:rFonts w:ascii="Times New Roman" w:hAnsi="Times New Roman" w:cs="Times New Roman"/>
          <w:sz w:val="28"/>
          <w:szCs w:val="28"/>
        </w:rPr>
        <w:t xml:space="preserve">                                 г. Евпатория                                           </w:t>
      </w:r>
      <w:r w:rsidRPr="00AD0A86">
        <w:rPr>
          <w:rFonts w:ascii="Times New Roman" w:hAnsi="Times New Roman" w:cs="Times New Roman"/>
          <w:sz w:val="28"/>
          <w:szCs w:val="28"/>
          <w:u w:val="single"/>
        </w:rPr>
        <w:t>№ 2-90/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7A294B" w:rsidRDefault="007A294B">
      <w:pPr>
        <w:ind w:firstLine="0"/>
        <w:rPr>
          <w:rFonts w:ascii="Times New Roman" w:hAnsi="Times New Roman" w:cs="Times New Roman"/>
          <w:sz w:val="36"/>
          <w:szCs w:val="36"/>
        </w:rPr>
      </w:pPr>
      <w:bookmarkStart w:id="0" w:name="_Hlk141971634"/>
      <w:bookmarkEnd w:id="0"/>
    </w:p>
    <w:p w:rsidR="007A294B" w:rsidRDefault="00A8137F">
      <w:pPr>
        <w:ind w:right="4676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Евпаторийского городского совета Республики Крым от 30.10.2023 № 2-74/6 «Об утверждении структуры и предельной штатной численности администрации города Евпатории Республики Крым»</w:t>
      </w:r>
    </w:p>
    <w:p w:rsidR="007A294B" w:rsidRDefault="007A294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A294B" w:rsidRDefault="00A8137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74 Трудового кодекса Российской Федерации,                          ст. 35, ч. 8 ст. 37 Федерального закона 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Республики Крым от 21.08.2014 № 54-ЗРК «Об основах местного самоуправления в Республике Крым»,                                     Законом Республики Крым от 16.09.2014 № 78-ЗРК «О Реестре должностей муниципальной службы в Республике Крым», руководствуясь Уставом муниципального образования городской округ Евпатория Республики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Крым,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с целью оптимизации деятельности администрации города Евпатории Республики Крым, -</w:t>
      </w:r>
    </w:p>
    <w:p w:rsidR="007A294B" w:rsidRDefault="007A294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A294B" w:rsidRDefault="00A8137F">
      <w:pPr>
        <w:widowControl/>
        <w:tabs>
          <w:tab w:val="left" w:pos="709"/>
        </w:tabs>
        <w:spacing w:after="48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совет Р Е Ш И Л:</w:t>
      </w:r>
    </w:p>
    <w:p w:rsidR="007A294B" w:rsidRDefault="00A8137F">
      <w:pPr>
        <w:pStyle w:val="af2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Внести изменение в приложение к решению Евпаторийского городского совета Республики Крым от 30.10.2023 № 2-74/6 «Об утверждении структуры и предельной штатной численности администрации города Евпатории Республики Крым», изложив его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 редакции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 1  к настоящему решению.</w:t>
      </w:r>
    </w:p>
    <w:p w:rsidR="007A294B" w:rsidRDefault="00A8137F">
      <w:pPr>
        <w:pStyle w:val="af2"/>
        <w:ind w:firstLine="567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Внести изменение в приложение к решению Евпаторийского городского совета Республики Крым от 30.10.2023 № 2-74/6 «Об утверждении структуры и предельной штатной численности администрации города Евпатории Республики Крым», изложив его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 редакции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 2  к настоящему решению.</w:t>
      </w:r>
    </w:p>
    <w:p w:rsidR="007A294B" w:rsidRDefault="00A8137F">
      <w:pPr>
        <w:pStyle w:val="af2"/>
        <w:ind w:firstLine="567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Действие приложения № 1 к настоящему решению распространяется на правоотношения, возникшие с 01.08.2024.</w:t>
      </w:r>
    </w:p>
    <w:p w:rsidR="007A294B" w:rsidRDefault="00A8137F">
      <w:pPr>
        <w:pStyle w:val="af2"/>
        <w:ind w:firstLine="567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Действие приложения № 2 к настоящему решению распространяется на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правоотношения, возникшие с 01.10.2024.</w:t>
      </w:r>
    </w:p>
    <w:p w:rsidR="007A294B" w:rsidRDefault="00A8137F">
      <w:pPr>
        <w:pStyle w:val="af2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принятия и подлежит размещению на официальном сайте Правительства Республики Крым -http://rk.gov.ru/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- http://my-evp.ru в информационно-телекоммуникационной сети общего пользования.</w:t>
      </w:r>
    </w:p>
    <w:p w:rsidR="007A294B" w:rsidRDefault="00A8137F">
      <w:pPr>
        <w:pStyle w:val="af2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настоящего решения возложить на главу администрации города Евпатории Республики Крым Юрьева А.Ю.</w:t>
      </w:r>
    </w:p>
    <w:p w:rsidR="007A294B" w:rsidRDefault="007A294B">
      <w:pPr>
        <w:pStyle w:val="af2"/>
        <w:ind w:firstLine="567"/>
        <w:rPr>
          <w:rFonts w:ascii="Times New Roman" w:hAnsi="Times New Roman" w:cs="Times New Roman"/>
          <w:sz w:val="28"/>
          <w:szCs w:val="28"/>
        </w:rPr>
      </w:pPr>
    </w:p>
    <w:p w:rsidR="007A294B" w:rsidRDefault="007A294B">
      <w:pPr>
        <w:pStyle w:val="af2"/>
        <w:ind w:firstLine="567"/>
        <w:rPr>
          <w:rFonts w:ascii="Times New Roman" w:hAnsi="Times New Roman" w:cs="Times New Roman"/>
          <w:sz w:val="28"/>
          <w:szCs w:val="28"/>
        </w:rPr>
      </w:pPr>
    </w:p>
    <w:p w:rsidR="007A294B" w:rsidRDefault="007A294B">
      <w:pPr>
        <w:pStyle w:val="af2"/>
        <w:ind w:firstLine="567"/>
        <w:rPr>
          <w:rFonts w:ascii="Times New Roman" w:hAnsi="Times New Roman" w:cs="Times New Roman"/>
          <w:sz w:val="28"/>
          <w:szCs w:val="28"/>
        </w:rPr>
      </w:pPr>
    </w:p>
    <w:p w:rsidR="007A294B" w:rsidRDefault="007A294B">
      <w:pPr>
        <w:pStyle w:val="af2"/>
        <w:ind w:firstLine="567"/>
        <w:rPr>
          <w:rFonts w:ascii="Times New Roman" w:hAnsi="Times New Roman" w:cs="Times New Roman"/>
          <w:sz w:val="28"/>
          <w:szCs w:val="28"/>
        </w:rPr>
      </w:pPr>
    </w:p>
    <w:p w:rsidR="007A294B" w:rsidRDefault="007A294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A294B" w:rsidRDefault="00A8137F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7A294B" w:rsidRDefault="00A8137F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Евпаторийского городского совета                                             Э.М. Леонова</w:t>
      </w:r>
    </w:p>
    <w:p w:rsidR="007A294B" w:rsidRDefault="007A294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A294B" w:rsidRDefault="007A294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A294B" w:rsidRDefault="007A294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A294B" w:rsidRDefault="007A294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A294B" w:rsidRDefault="007A294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A294B" w:rsidRDefault="007A294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A294B" w:rsidRDefault="007A294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A294B" w:rsidRDefault="007A294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A294B" w:rsidRDefault="007A294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A294B" w:rsidRDefault="007A294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A294B" w:rsidRDefault="007A294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A294B" w:rsidRDefault="007A294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A294B" w:rsidRDefault="007A294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A294B" w:rsidRDefault="007A294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A294B" w:rsidRDefault="007A294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A294B" w:rsidRDefault="007A294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A294B" w:rsidRDefault="007A294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A294B" w:rsidRDefault="007A294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A294B" w:rsidRDefault="007A294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A294B" w:rsidRDefault="007A294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A294B" w:rsidRDefault="007A294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A294B" w:rsidRDefault="007A294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A294B" w:rsidRDefault="007A294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A294B" w:rsidRDefault="007A294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A294B" w:rsidRDefault="007A294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A294B" w:rsidRDefault="007A294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A294B" w:rsidRDefault="007A294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A294B" w:rsidRDefault="007A294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A294B" w:rsidRDefault="007A294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A294B" w:rsidRDefault="007A294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A294B" w:rsidRDefault="007A294B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A294B" w:rsidRDefault="007A294B">
      <w:pPr>
        <w:widowControl/>
        <w:ind w:left="5670" w:firstLine="0"/>
        <w:jc w:val="left"/>
        <w:rPr>
          <w:rFonts w:ascii="Times New Roman" w:hAnsi="Times New Roman" w:cs="Times New Roman"/>
        </w:rPr>
      </w:pPr>
    </w:p>
    <w:p w:rsidR="007A294B" w:rsidRDefault="00A8137F">
      <w:pPr>
        <w:widowControl/>
        <w:ind w:left="567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7A294B" w:rsidRDefault="00A8137F">
      <w:pPr>
        <w:widowControl/>
        <w:ind w:left="5670" w:firstLine="0"/>
        <w:jc w:val="left"/>
        <w:rPr>
          <w:rFonts w:ascii="Times New Roman" w:hAnsi="Times New Roman" w:cs="Times New Roman"/>
        </w:rPr>
      </w:pPr>
      <w:bookmarkStart w:id="1" w:name="_GoBack"/>
      <w:bookmarkEnd w:id="1"/>
      <w:r>
        <w:rPr>
          <w:rFonts w:ascii="Times New Roman" w:hAnsi="Times New Roman" w:cs="Times New Roman"/>
        </w:rPr>
        <w:t xml:space="preserve">к решению Евпаторийского городского совета </w:t>
      </w:r>
    </w:p>
    <w:p w:rsidR="007A294B" w:rsidRDefault="00A8137F">
      <w:pPr>
        <w:widowControl/>
        <w:ind w:left="567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366833">
        <w:rPr>
          <w:rFonts w:ascii="Times New Roman" w:hAnsi="Times New Roman" w:cs="Times New Roman"/>
        </w:rPr>
        <w:t>26.07</w:t>
      </w:r>
      <w:r w:rsidR="00AD0A86">
        <w:rPr>
          <w:rFonts w:ascii="Times New Roman" w:hAnsi="Times New Roman" w:cs="Times New Roman"/>
        </w:rPr>
        <w:t>.2024</w:t>
      </w:r>
    </w:p>
    <w:p w:rsidR="007A294B" w:rsidRDefault="00A8137F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bidi="ru-RU"/>
        </w:rPr>
        <w:t>Структура</w:t>
      </w:r>
    </w:p>
    <w:p w:rsidR="007A294B" w:rsidRDefault="00A8137F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Cs/>
          <w:lang w:bidi="ru-RU"/>
        </w:rPr>
      </w:pPr>
      <w:r>
        <w:rPr>
          <w:rFonts w:ascii="Times New Roman" w:hAnsi="Times New Roman" w:cs="Times New Roman"/>
          <w:bCs/>
          <w:lang w:bidi="ru-RU"/>
        </w:rPr>
        <w:t>Администрации города Евпатории Республики Крым</w:t>
      </w:r>
    </w:p>
    <w:p w:rsidR="007A294B" w:rsidRDefault="007A294B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Cs/>
          <w:sz w:val="8"/>
        </w:rPr>
      </w:pP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9083"/>
      </w:tblGrid>
      <w:tr w:rsidR="007A294B">
        <w:trPr>
          <w:trHeight w:hRule="exact" w:val="63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№</w:t>
            </w:r>
          </w:p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п/п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Наименование</w:t>
            </w:r>
          </w:p>
        </w:tc>
      </w:tr>
      <w:tr w:rsidR="007A294B">
        <w:trPr>
          <w:trHeight w:hRule="exact" w:val="298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bidi="ru-RU"/>
              </w:rPr>
              <w:t>1.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bidi="ru-RU"/>
              </w:rPr>
              <w:t>Аппарат администрации города Евпатории</w:t>
            </w:r>
          </w:p>
        </w:tc>
      </w:tr>
      <w:tr w:rsidR="007A294B">
        <w:trPr>
          <w:trHeight w:hRule="exact" w:val="1857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1.1.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- Глава администрации</w:t>
            </w:r>
          </w:p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- Первый заместитель главы администрации</w:t>
            </w:r>
          </w:p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- Заместитель главы администрации</w:t>
            </w:r>
          </w:p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- Заместитель главы администрации</w:t>
            </w:r>
          </w:p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- Заместитель главы администрации</w:t>
            </w:r>
          </w:p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- Заместитель главы администрации</w:t>
            </w:r>
          </w:p>
          <w:p w:rsidR="007A294B" w:rsidRDefault="007A294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</w:p>
          <w:p w:rsidR="007A294B" w:rsidRDefault="007A294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A294B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1.2.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Руководитель аппарата</w:t>
            </w:r>
          </w:p>
        </w:tc>
      </w:tr>
      <w:tr w:rsidR="007A294B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1.3.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Помощник главы администрации</w:t>
            </w:r>
          </w:p>
        </w:tc>
      </w:tr>
      <w:tr w:rsidR="007A294B">
        <w:trPr>
          <w:trHeight w:hRule="exact" w:val="389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1.3.1.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Советник главы администрации</w:t>
            </w:r>
          </w:p>
        </w:tc>
      </w:tr>
      <w:tr w:rsidR="007A294B">
        <w:trPr>
          <w:trHeight w:hRule="exact" w:val="389"/>
          <w:jc w:val="center"/>
        </w:trPr>
        <w:tc>
          <w:tcPr>
            <w:tcW w:w="835" w:type="dxa"/>
            <w:tcBorders>
              <w:lef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1.3.2.</w:t>
            </w:r>
          </w:p>
        </w:tc>
        <w:tc>
          <w:tcPr>
            <w:tcW w:w="90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Советник главы администрации</w:t>
            </w:r>
          </w:p>
        </w:tc>
      </w:tr>
      <w:tr w:rsidR="007A294B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1.4.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Управление по работе с персоналом и муниципальной службы</w:t>
            </w:r>
          </w:p>
        </w:tc>
      </w:tr>
      <w:tr w:rsidR="007A294B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1.5.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Управление организационной работы и делопроизводства</w:t>
            </w:r>
          </w:p>
        </w:tc>
      </w:tr>
      <w:tr w:rsidR="007A294B">
        <w:trPr>
          <w:trHeight w:hRule="exact" w:val="389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1.6.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Управление гражданской обороны и общественной безопасности</w:t>
            </w:r>
          </w:p>
        </w:tc>
      </w:tr>
      <w:tr w:rsidR="007A294B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1.7.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Управление по делам несовершеннолетних и защите их прав</w:t>
            </w:r>
          </w:p>
        </w:tc>
      </w:tr>
      <w:tr w:rsidR="007A294B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1.8.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Управление муниципального и финансового контроля</w:t>
            </w:r>
          </w:p>
        </w:tc>
      </w:tr>
      <w:tr w:rsidR="007A294B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1.9.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Управление юридического обеспечения</w:t>
            </w:r>
          </w:p>
        </w:tc>
      </w:tr>
      <w:tr w:rsidR="007A294B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1.10.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Отдел по связям с общественностью и средствами массовой информации</w:t>
            </w:r>
          </w:p>
        </w:tc>
      </w:tr>
      <w:tr w:rsidR="007A294B">
        <w:trPr>
          <w:trHeight w:hRule="exact" w:val="657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1.11.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Отдел по обеспечению деятельности комиссии по делам несовершеннолетних и защите их прав</w:t>
            </w:r>
          </w:p>
        </w:tc>
      </w:tr>
      <w:tr w:rsidR="007A294B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1.12.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Сектор по мобилизационной работе и территориальной обороне</w:t>
            </w:r>
          </w:p>
        </w:tc>
      </w:tr>
      <w:tr w:rsidR="007A294B">
        <w:trPr>
          <w:trHeight w:hRule="exact" w:val="389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bidi="ru-RU"/>
              </w:rPr>
              <w:t>2.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bidi="ru-RU"/>
              </w:rPr>
              <w:t>Отраслевые и функциональные органы администрации</w:t>
            </w:r>
          </w:p>
        </w:tc>
      </w:tr>
      <w:tr w:rsidR="007A294B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2.1.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Департамент финансов</w:t>
            </w:r>
          </w:p>
        </w:tc>
      </w:tr>
      <w:tr w:rsidR="007A294B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2.2.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Департамент имущественных и земельных отношений</w:t>
            </w:r>
          </w:p>
        </w:tc>
      </w:tr>
      <w:tr w:rsidR="007A294B">
        <w:trPr>
          <w:trHeight w:hRule="exact" w:val="389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2.3.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Департамент городского хозяйства</w:t>
            </w:r>
          </w:p>
        </w:tc>
      </w:tr>
      <w:tr w:rsidR="007A294B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2.4.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Департамент труда и социальной защиты населения</w:t>
            </w:r>
          </w:p>
        </w:tc>
      </w:tr>
      <w:tr w:rsidR="007A294B">
        <w:trPr>
          <w:trHeight w:hRule="exact" w:val="491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2.5.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Департамент культуры, спорта, молодежной политики и межнациональных отношений</w:t>
            </w:r>
          </w:p>
        </w:tc>
      </w:tr>
      <w:tr w:rsidR="007A294B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2.6.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Управление экономического развития</w:t>
            </w:r>
          </w:p>
        </w:tc>
      </w:tr>
      <w:tr w:rsidR="007A294B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2.7.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Управление потребительского рынка и развития предпринимательства</w:t>
            </w:r>
          </w:p>
        </w:tc>
      </w:tr>
      <w:tr w:rsidR="007A294B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2.8.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Управление образования</w:t>
            </w:r>
          </w:p>
        </w:tc>
      </w:tr>
      <w:tr w:rsidR="007A294B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2.9.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Отдел архитектуры и градостроительства</w:t>
            </w:r>
          </w:p>
        </w:tc>
      </w:tr>
      <w:tr w:rsidR="007A294B">
        <w:trPr>
          <w:trHeight w:hRule="exact" w:val="39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2.10.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Отдел городского строительства</w:t>
            </w:r>
          </w:p>
        </w:tc>
      </w:tr>
    </w:tbl>
    <w:p w:rsidR="007A294B" w:rsidRDefault="007A294B">
      <w:pPr>
        <w:widowControl/>
        <w:ind w:left="5670" w:firstLine="0"/>
        <w:jc w:val="left"/>
        <w:rPr>
          <w:rFonts w:ascii="Times New Roman" w:hAnsi="Times New Roman" w:cs="Times New Roman"/>
        </w:rPr>
      </w:pPr>
    </w:p>
    <w:p w:rsidR="007A294B" w:rsidRDefault="007A294B">
      <w:pPr>
        <w:widowControl/>
        <w:ind w:left="5670" w:firstLine="0"/>
        <w:jc w:val="left"/>
        <w:rPr>
          <w:rFonts w:ascii="Times New Roman" w:hAnsi="Times New Roman" w:cs="Times New Roman"/>
        </w:rPr>
      </w:pPr>
    </w:p>
    <w:p w:rsidR="007A294B" w:rsidRDefault="007A294B">
      <w:pPr>
        <w:widowControl/>
        <w:ind w:left="5670" w:firstLine="0"/>
        <w:jc w:val="left"/>
        <w:rPr>
          <w:rFonts w:ascii="Times New Roman" w:hAnsi="Times New Roman" w:cs="Times New Roman"/>
        </w:rPr>
      </w:pPr>
    </w:p>
    <w:p w:rsidR="007A294B" w:rsidRDefault="007A294B">
      <w:pPr>
        <w:widowControl/>
        <w:ind w:left="5670" w:firstLine="0"/>
        <w:jc w:val="left"/>
        <w:rPr>
          <w:rFonts w:ascii="Times New Roman" w:hAnsi="Times New Roman" w:cs="Times New Roman"/>
        </w:rPr>
      </w:pPr>
    </w:p>
    <w:p w:rsidR="007A294B" w:rsidRDefault="00A8137F">
      <w:pPr>
        <w:widowControl/>
        <w:ind w:left="567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Pr="00366833">
        <w:rPr>
          <w:rFonts w:ascii="Times New Roman" w:hAnsi="Times New Roman" w:cs="Times New Roman"/>
        </w:rPr>
        <w:t>2</w:t>
      </w:r>
    </w:p>
    <w:p w:rsidR="007A294B" w:rsidRDefault="00A8137F">
      <w:pPr>
        <w:widowControl/>
        <w:ind w:left="567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Евпаторийского городского совета </w:t>
      </w:r>
    </w:p>
    <w:p w:rsidR="007A294B" w:rsidRDefault="00A8137F">
      <w:pPr>
        <w:widowControl/>
        <w:ind w:left="567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366833">
        <w:rPr>
          <w:rFonts w:ascii="Times New Roman" w:hAnsi="Times New Roman" w:cs="Times New Roman"/>
        </w:rPr>
        <w:t>26.07</w:t>
      </w:r>
      <w:r w:rsidR="00AD0A86">
        <w:rPr>
          <w:rFonts w:ascii="Times New Roman" w:hAnsi="Times New Roman" w:cs="Times New Roman"/>
        </w:rPr>
        <w:t>.2024</w:t>
      </w:r>
    </w:p>
    <w:p w:rsidR="007A294B" w:rsidRDefault="00A8137F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bidi="ru-RU"/>
        </w:rPr>
        <w:t>Структура</w:t>
      </w:r>
    </w:p>
    <w:p w:rsidR="007A294B" w:rsidRDefault="00A8137F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Cs/>
          <w:lang w:bidi="ru-RU"/>
        </w:rPr>
      </w:pPr>
      <w:r>
        <w:rPr>
          <w:rFonts w:ascii="Times New Roman" w:hAnsi="Times New Roman" w:cs="Times New Roman"/>
          <w:bCs/>
          <w:lang w:bidi="ru-RU"/>
        </w:rPr>
        <w:t>Администрации города Евпатории Республики Крым</w:t>
      </w:r>
    </w:p>
    <w:p w:rsidR="007A294B" w:rsidRDefault="007A294B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Cs/>
          <w:sz w:val="8"/>
        </w:rPr>
      </w:pP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9083"/>
      </w:tblGrid>
      <w:tr w:rsidR="007A294B">
        <w:trPr>
          <w:trHeight w:hRule="exact" w:val="63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№</w:t>
            </w:r>
          </w:p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п/п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Наименование</w:t>
            </w:r>
          </w:p>
        </w:tc>
      </w:tr>
      <w:tr w:rsidR="007A294B">
        <w:trPr>
          <w:trHeight w:hRule="exact" w:val="298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bidi="ru-RU"/>
              </w:rPr>
              <w:t>1.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bidi="ru-RU"/>
              </w:rPr>
              <w:t>Аппарат администрации города Евпатории</w:t>
            </w:r>
          </w:p>
        </w:tc>
      </w:tr>
      <w:tr w:rsidR="007A294B">
        <w:trPr>
          <w:trHeight w:hRule="exact" w:val="1857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1.1.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- Глава администрации</w:t>
            </w:r>
          </w:p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- Первый заместитель главы администрации</w:t>
            </w:r>
          </w:p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- Заместитель главы администрации</w:t>
            </w:r>
          </w:p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- Заместитель главы администрации</w:t>
            </w:r>
          </w:p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- Заместитель главы администрации</w:t>
            </w:r>
          </w:p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- Заместитель главы администрации</w:t>
            </w:r>
          </w:p>
          <w:p w:rsidR="007A294B" w:rsidRDefault="007A294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</w:p>
          <w:p w:rsidR="007A294B" w:rsidRDefault="007A294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A294B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1.2.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Руководитель аппарата</w:t>
            </w:r>
          </w:p>
        </w:tc>
      </w:tr>
      <w:tr w:rsidR="007A294B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1.3.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Помощник главы администрации</w:t>
            </w:r>
          </w:p>
        </w:tc>
      </w:tr>
      <w:tr w:rsidR="007A294B">
        <w:trPr>
          <w:trHeight w:hRule="exact" w:val="389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ru-RU"/>
              </w:rPr>
              <w:t>1.3.1.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Советник главы администрации</w:t>
            </w:r>
          </w:p>
        </w:tc>
      </w:tr>
      <w:tr w:rsidR="007A294B">
        <w:trPr>
          <w:trHeight w:hRule="exact" w:val="389"/>
          <w:jc w:val="center"/>
        </w:trPr>
        <w:tc>
          <w:tcPr>
            <w:tcW w:w="835" w:type="dxa"/>
            <w:tcBorders>
              <w:lef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1.3.2.</w:t>
            </w:r>
          </w:p>
        </w:tc>
        <w:tc>
          <w:tcPr>
            <w:tcW w:w="90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Советник главы администрации</w:t>
            </w:r>
          </w:p>
        </w:tc>
      </w:tr>
      <w:tr w:rsidR="007A294B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1.4.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Управление по работе с персоналом и муниципальной службы</w:t>
            </w:r>
          </w:p>
        </w:tc>
      </w:tr>
      <w:tr w:rsidR="007A294B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1.5.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Управление организационной работы и делопроизводства</w:t>
            </w:r>
          </w:p>
        </w:tc>
      </w:tr>
      <w:tr w:rsidR="007A294B">
        <w:trPr>
          <w:trHeight w:hRule="exact" w:val="389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1.6.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Управление гражданской обороны и общественной безопасности</w:t>
            </w:r>
          </w:p>
        </w:tc>
      </w:tr>
      <w:tr w:rsidR="007A294B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1.7.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Управление по делам несовершеннолетних и защите их прав</w:t>
            </w:r>
          </w:p>
        </w:tc>
      </w:tr>
      <w:tr w:rsidR="007A294B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1.8.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Управление муниципального контроля</w:t>
            </w:r>
          </w:p>
        </w:tc>
      </w:tr>
      <w:tr w:rsidR="007A294B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1.9.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Управление юридического обеспечения</w:t>
            </w:r>
          </w:p>
        </w:tc>
      </w:tr>
      <w:tr w:rsidR="007A294B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1.10.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Отдел по связям с общественностью и средствами массовой информации</w:t>
            </w:r>
          </w:p>
        </w:tc>
      </w:tr>
      <w:tr w:rsidR="007A294B">
        <w:trPr>
          <w:trHeight w:hRule="exact" w:val="657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1.11.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Отдел по обеспечению деятельности комиссии по делам несовершеннолетних и защите их прав</w:t>
            </w:r>
          </w:p>
        </w:tc>
      </w:tr>
      <w:tr w:rsidR="007A294B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1.12.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Сектор по мобилизационной работе и территориальной обороне</w:t>
            </w:r>
          </w:p>
        </w:tc>
      </w:tr>
      <w:tr w:rsidR="007A294B">
        <w:trPr>
          <w:trHeight w:hRule="exact" w:val="384"/>
          <w:jc w:val="center"/>
        </w:trPr>
        <w:tc>
          <w:tcPr>
            <w:tcW w:w="835" w:type="dxa"/>
            <w:tcBorders>
              <w:lef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90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Контрольно-ревизионный отдел</w:t>
            </w:r>
          </w:p>
        </w:tc>
      </w:tr>
      <w:tr w:rsidR="007A294B">
        <w:trPr>
          <w:trHeight w:hRule="exact" w:val="389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bidi="ru-RU"/>
              </w:rPr>
              <w:t>2.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bidi="ru-RU"/>
              </w:rPr>
              <w:t>Отраслевые и функциональные органы администрации</w:t>
            </w:r>
          </w:p>
        </w:tc>
      </w:tr>
      <w:tr w:rsidR="007A294B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2.1.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Департамент финансов</w:t>
            </w:r>
          </w:p>
        </w:tc>
      </w:tr>
      <w:tr w:rsidR="007A294B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2.2.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Департамент имущественных и земельных отношений</w:t>
            </w:r>
          </w:p>
        </w:tc>
      </w:tr>
      <w:tr w:rsidR="007A294B">
        <w:trPr>
          <w:trHeight w:hRule="exact" w:val="389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2.3.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Департамент городского хозяйства</w:t>
            </w:r>
          </w:p>
        </w:tc>
      </w:tr>
      <w:tr w:rsidR="007A294B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2.4.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Департамент труда и социальной защиты населения</w:t>
            </w:r>
          </w:p>
        </w:tc>
      </w:tr>
      <w:tr w:rsidR="007A294B">
        <w:trPr>
          <w:trHeight w:hRule="exact" w:val="491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2.5.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Департамент культуры, спорта, молодежной политики и межнациональных отношений</w:t>
            </w:r>
          </w:p>
        </w:tc>
      </w:tr>
      <w:tr w:rsidR="007A294B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2.6.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Управление экономического развития</w:t>
            </w:r>
          </w:p>
        </w:tc>
      </w:tr>
      <w:tr w:rsidR="007A294B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2.7.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Управление потребительского рынка и развития предпринимательства</w:t>
            </w:r>
          </w:p>
        </w:tc>
      </w:tr>
      <w:tr w:rsidR="007A294B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2.8.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Управление образования</w:t>
            </w:r>
          </w:p>
        </w:tc>
      </w:tr>
      <w:tr w:rsidR="007A294B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2.9.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Отдел архитектуры и градостроительства</w:t>
            </w:r>
          </w:p>
        </w:tc>
      </w:tr>
      <w:tr w:rsidR="007A294B">
        <w:trPr>
          <w:trHeight w:hRule="exact" w:val="39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2.10.</w:t>
            </w:r>
          </w:p>
        </w:tc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294B" w:rsidRDefault="00A8137F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Отдел городского строительства</w:t>
            </w:r>
          </w:p>
        </w:tc>
      </w:tr>
    </w:tbl>
    <w:p w:rsidR="007A294B" w:rsidRDefault="007A294B" w:rsidP="00366833">
      <w:pPr>
        <w:widowControl/>
        <w:ind w:firstLine="0"/>
        <w:jc w:val="left"/>
        <w:rPr>
          <w:rFonts w:ascii="Times New Roman" w:hAnsi="Times New Roman" w:cs="Times New Roman"/>
        </w:rPr>
      </w:pPr>
    </w:p>
    <w:sectPr w:rsidR="007A294B" w:rsidSect="00366833">
      <w:footerReference w:type="default" r:id="rId9"/>
      <w:pgSz w:w="11906" w:h="16838"/>
      <w:pgMar w:top="630" w:right="707" w:bottom="709" w:left="1701" w:header="0" w:footer="27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7FD" w:rsidRDefault="002E37FD" w:rsidP="00AD0A86">
      <w:r>
        <w:separator/>
      </w:r>
    </w:p>
  </w:endnote>
  <w:endnote w:type="continuationSeparator" w:id="0">
    <w:p w:rsidR="002E37FD" w:rsidRDefault="002E37FD" w:rsidP="00AD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5245280"/>
      <w:docPartObj>
        <w:docPartGallery w:val="Page Numbers (Bottom of Page)"/>
        <w:docPartUnique/>
      </w:docPartObj>
    </w:sdtPr>
    <w:sdtEndPr/>
    <w:sdtContent>
      <w:p w:rsidR="00AD0A86" w:rsidRDefault="00AD0A86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6DB">
          <w:rPr>
            <w:noProof/>
          </w:rPr>
          <w:t>4</w:t>
        </w:r>
        <w:r>
          <w:fldChar w:fldCharType="end"/>
        </w:r>
      </w:p>
    </w:sdtContent>
  </w:sdt>
  <w:p w:rsidR="00AD0A86" w:rsidRDefault="00AD0A86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7FD" w:rsidRDefault="002E37FD" w:rsidP="00AD0A86">
      <w:r>
        <w:separator/>
      </w:r>
    </w:p>
  </w:footnote>
  <w:footnote w:type="continuationSeparator" w:id="0">
    <w:p w:rsidR="002E37FD" w:rsidRDefault="002E37FD" w:rsidP="00AD0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4B"/>
    <w:rsid w:val="002E37FD"/>
    <w:rsid w:val="00366833"/>
    <w:rsid w:val="007A294B"/>
    <w:rsid w:val="007D66DB"/>
    <w:rsid w:val="00A8137F"/>
    <w:rsid w:val="00A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3DF1E5-3946-45B3-92C8-41C312E4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2DA"/>
    <w:pPr>
      <w:widowControl w:val="0"/>
      <w:ind w:firstLine="720"/>
      <w:jc w:val="both"/>
    </w:pPr>
    <w:rPr>
      <w:rFonts w:eastAsia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0061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B502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qFormat/>
    <w:rsid w:val="00830061"/>
    <w:rPr>
      <w:rFonts w:ascii="Cambria" w:eastAsia="Times New Roman" w:hAnsi="Cambria" w:cs="Times New Roman"/>
      <w:b/>
      <w:bCs/>
      <w:kern w:val="2"/>
      <w:sz w:val="32"/>
      <w:szCs w:val="32"/>
      <w:lang w:val="x-none" w:eastAsia="x-none"/>
    </w:rPr>
  </w:style>
  <w:style w:type="character" w:customStyle="1" w:styleId="a5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6">
    <w:name w:val="Нижний колонтитул Знак"/>
    <w:basedOn w:val="a0"/>
    <w:uiPriority w:val="99"/>
    <w:qFormat/>
    <w:rPr>
      <w:color w:val="000000"/>
    </w:rPr>
  </w:style>
  <w:style w:type="character" w:customStyle="1" w:styleId="a7">
    <w:name w:val="Верхний колонтитул Знак"/>
    <w:basedOn w:val="a0"/>
    <w:qFormat/>
    <w:rPr>
      <w:color w:val="00000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Другое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  <w:shd w:val="clear" w:color="auto" w:fill="auto"/>
    </w:rPr>
  </w:style>
  <w:style w:type="character" w:customStyle="1" w:styleId="aa">
    <w:name w:val="Колонтитул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  <w:shd w:val="clear" w:color="auto" w:fill="auto"/>
    </w:rPr>
  </w:style>
  <w:style w:type="character" w:customStyle="1" w:styleId="2">
    <w:name w:val="Колонтитул (2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  <w:shd w:val="clear" w:color="auto" w:fill="auto"/>
    </w:rPr>
  </w:style>
  <w:style w:type="character" w:customStyle="1" w:styleId="ab">
    <w:name w:val="Основной текст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  <w:shd w:val="clear" w:color="auto" w:fill="auto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0">
    <w:name w:val="index heading"/>
    <w:basedOn w:val="a"/>
    <w:qFormat/>
    <w:pPr>
      <w:suppressLineNumbers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i/>
      <w:iCs/>
    </w:rPr>
  </w:style>
  <w:style w:type="paragraph" w:styleId="af1">
    <w:name w:val="List Paragraph"/>
    <w:basedOn w:val="a"/>
    <w:uiPriority w:val="34"/>
    <w:qFormat/>
    <w:rsid w:val="001711A8"/>
    <w:pPr>
      <w:ind w:left="720"/>
      <w:contextualSpacing/>
    </w:pPr>
  </w:style>
  <w:style w:type="paragraph" w:styleId="af2">
    <w:name w:val="No Spacing"/>
    <w:uiPriority w:val="1"/>
    <w:qFormat/>
    <w:rsid w:val="001711A8"/>
    <w:pPr>
      <w:widowControl w:val="0"/>
      <w:ind w:firstLine="720"/>
      <w:jc w:val="both"/>
    </w:pPr>
    <w:rPr>
      <w:rFonts w:eastAsia="Times New Roman" w:cs="Arial"/>
      <w:sz w:val="24"/>
      <w:szCs w:val="24"/>
      <w:lang w:eastAsia="ru-RU"/>
    </w:rPr>
  </w:style>
  <w:style w:type="paragraph" w:customStyle="1" w:styleId="ConsPlusNormal">
    <w:name w:val="ConsPlusNormal"/>
    <w:qFormat/>
    <w:rsid w:val="00BD31ED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BD31ED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DB502B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83006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af5">
    <w:name w:val="Колонтитул"/>
    <w:basedOn w:val="a"/>
    <w:qFormat/>
    <w:pPr>
      <w:suppressLineNumbers/>
      <w:tabs>
        <w:tab w:val="center" w:pos="4677"/>
        <w:tab w:val="right" w:pos="9354"/>
      </w:tabs>
    </w:pPr>
  </w:style>
  <w:style w:type="paragraph" w:styleId="af6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7">
    <w:name w:val="header"/>
    <w:basedOn w:val="a"/>
    <w:pPr>
      <w:tabs>
        <w:tab w:val="center" w:pos="4677"/>
        <w:tab w:val="right" w:pos="9355"/>
      </w:tabs>
    </w:pPr>
  </w:style>
  <w:style w:type="paragraph" w:customStyle="1" w:styleId="af8">
    <w:name w:val="Другое"/>
    <w:basedOn w:val="a"/>
    <w:qFormat/>
    <w:pPr>
      <w:ind w:firstLine="400"/>
    </w:pPr>
    <w:rPr>
      <w:rFonts w:ascii="Times New Roman" w:hAnsi="Times New Roman" w:cs="Times New Roman"/>
    </w:rPr>
  </w:style>
  <w:style w:type="paragraph" w:customStyle="1" w:styleId="20">
    <w:name w:val="Колонтитул (2)"/>
    <w:basedOn w:val="a"/>
    <w:qFormat/>
    <w:rPr>
      <w:rFonts w:ascii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qFormat/>
    <w:pPr>
      <w:ind w:firstLine="40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76363-C901-4CD8-93F1-B26A0767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Админ</cp:lastModifiedBy>
  <cp:revision>4</cp:revision>
  <cp:lastPrinted>2024-07-26T13:23:00Z</cp:lastPrinted>
  <dcterms:created xsi:type="dcterms:W3CDTF">2024-07-26T13:26:00Z</dcterms:created>
  <dcterms:modified xsi:type="dcterms:W3CDTF">2024-07-29T06:34:00Z</dcterms:modified>
  <dc:language>ru-RU</dc:language>
</cp:coreProperties>
</file>