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10528A">
        <w:rPr>
          <w:b/>
          <w:color w:val="FF0000"/>
          <w:sz w:val="28"/>
          <w:szCs w:val="28"/>
        </w:rPr>
        <w:t>03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10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8B7B6F">
        <w:rPr>
          <w:b/>
          <w:color w:val="FF0000"/>
          <w:sz w:val="28"/>
          <w:szCs w:val="28"/>
        </w:rPr>
        <w:t>0</w:t>
      </w:r>
      <w:r w:rsidR="0010528A">
        <w:rPr>
          <w:b/>
          <w:color w:val="FF0000"/>
          <w:sz w:val="28"/>
          <w:szCs w:val="28"/>
        </w:rPr>
        <w:t>9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10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Нани</w:t>
            </w:r>
            <w:proofErr w:type="spellEnd"/>
            <w:r>
              <w:rPr>
                <w:szCs w:val="24"/>
              </w:rPr>
              <w:t xml:space="preserve"> Э. </w:t>
            </w:r>
            <w:proofErr w:type="spellStart"/>
            <w:r>
              <w:rPr>
                <w:szCs w:val="24"/>
              </w:rPr>
              <w:t>Агасаф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Кызы</w:t>
            </w:r>
            <w:proofErr w:type="spellEnd"/>
          </w:p>
        </w:tc>
        <w:tc>
          <w:tcPr>
            <w:tcW w:w="1984" w:type="dxa"/>
          </w:tcPr>
          <w:p w:rsidR="0010528A" w:rsidRDefault="0010528A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«ПЛЮС»</w:t>
            </w:r>
          </w:p>
        </w:tc>
        <w:tc>
          <w:tcPr>
            <w:tcW w:w="3969" w:type="dxa"/>
          </w:tcPr>
          <w:p w:rsidR="0010528A" w:rsidRPr="00740CDF" w:rsidRDefault="0010528A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5-й Авиагородок, д. 32, место №1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Ризванова</w:t>
            </w:r>
            <w:proofErr w:type="spellEnd"/>
            <w:r>
              <w:rPr>
                <w:szCs w:val="24"/>
              </w:rPr>
              <w:t xml:space="preserve"> М.И</w:t>
            </w:r>
          </w:p>
        </w:tc>
        <w:tc>
          <w:tcPr>
            <w:tcW w:w="1984" w:type="dxa"/>
          </w:tcPr>
          <w:p w:rsidR="0010528A" w:rsidRDefault="0010528A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«Вкус сыра»</w:t>
            </w:r>
          </w:p>
        </w:tc>
        <w:tc>
          <w:tcPr>
            <w:tcW w:w="3969" w:type="dxa"/>
          </w:tcPr>
          <w:p w:rsidR="0010528A" w:rsidRPr="00740CDF" w:rsidRDefault="0010528A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0528A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0528A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Pr="004D113F" w:rsidRDefault="0010528A" w:rsidP="0010528A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0528A" w:rsidRPr="004D113F" w:rsidRDefault="0010528A" w:rsidP="0010528A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0528A" w:rsidRPr="004D113F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0528A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Pr="004D113F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0528A" w:rsidRPr="004D113F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0528A" w:rsidRPr="004D113F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0528A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Pr="007767AD" w:rsidRDefault="0010528A" w:rsidP="0010528A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0528A" w:rsidRPr="007767AD" w:rsidRDefault="0010528A" w:rsidP="0010528A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0528A" w:rsidRPr="007767AD" w:rsidRDefault="0010528A" w:rsidP="0010528A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0528A" w:rsidRPr="004D113F" w:rsidRDefault="0010528A" w:rsidP="0010528A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0528A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10528A" w:rsidRPr="00DA3500" w:rsidRDefault="0010528A" w:rsidP="0010528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10528A" w:rsidRPr="00DA3500" w:rsidRDefault="0010528A" w:rsidP="0010528A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46</w:t>
            </w:r>
          </w:p>
          <w:p w:rsidR="0010528A" w:rsidRPr="00DA3500" w:rsidRDefault="0010528A" w:rsidP="0010528A">
            <w:pPr>
              <w:ind w:firstLine="0"/>
              <w:jc w:val="center"/>
              <w:rPr>
                <w:szCs w:val="24"/>
              </w:rPr>
            </w:pP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10528A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«Медведица»</w:t>
            </w:r>
          </w:p>
        </w:tc>
        <w:tc>
          <w:tcPr>
            <w:tcW w:w="1984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«Милый»</w:t>
            </w:r>
          </w:p>
        </w:tc>
        <w:tc>
          <w:tcPr>
            <w:tcW w:w="3969" w:type="dxa"/>
          </w:tcPr>
          <w:p w:rsidR="0010528A" w:rsidRDefault="0010528A" w:rsidP="0010528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 32А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C935-0A4B-4C86-B4A2-51FF727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8</cp:revision>
  <cp:lastPrinted>2023-02-21T13:46:00Z</cp:lastPrinted>
  <dcterms:created xsi:type="dcterms:W3CDTF">2024-08-28T11:09:00Z</dcterms:created>
  <dcterms:modified xsi:type="dcterms:W3CDTF">2024-10-09T07:09:00Z</dcterms:modified>
</cp:coreProperties>
</file>