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4E" w:rsidRDefault="004D564E" w:rsidP="003D4426">
      <w:pPr>
        <w:spacing w:line="276" w:lineRule="auto"/>
        <w:ind w:left="567"/>
        <w:jc w:val="center"/>
        <w:rPr>
          <w:sz w:val="12"/>
          <w:szCs w:val="12"/>
        </w:rPr>
      </w:pPr>
      <w:bookmarkStart w:id="0" w:name="_GoBack"/>
      <w:bookmarkEnd w:id="0"/>
    </w:p>
    <w:p w:rsidR="005870EE" w:rsidRPr="00590C4E" w:rsidRDefault="0023558B" w:rsidP="003D4426">
      <w:pPr>
        <w:spacing w:line="276" w:lineRule="auto"/>
        <w:ind w:left="567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-8255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-8255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23558B" w:rsidRPr="0023558B" w:rsidRDefault="0023558B" w:rsidP="0023558B">
      <w:pPr>
        <w:ind w:left="567" w:right="-285"/>
        <w:jc w:val="center"/>
      </w:pPr>
      <w:r w:rsidRPr="0023558B">
        <w:t>Сессия №</w:t>
      </w:r>
      <w:r w:rsidRPr="0023558B">
        <w:rPr>
          <w:u w:val="single"/>
        </w:rPr>
        <w:t xml:space="preserve"> </w:t>
      </w:r>
      <w:r>
        <w:rPr>
          <w:u w:val="single"/>
        </w:rPr>
        <w:t>5</w:t>
      </w:r>
    </w:p>
    <w:p w:rsidR="0023558B" w:rsidRPr="0023558B" w:rsidRDefault="0023558B" w:rsidP="0023558B">
      <w:pPr>
        <w:ind w:left="567"/>
      </w:pPr>
      <w:r>
        <w:t>06.12</w:t>
      </w:r>
      <w:r w:rsidRPr="0023558B">
        <w:t>.2024                                         г. Евпатория                                           № 3-</w:t>
      </w:r>
      <w:r>
        <w:t>5/2</w:t>
      </w:r>
    </w:p>
    <w:p w:rsidR="005870EE" w:rsidRPr="004D564E" w:rsidRDefault="005870EE" w:rsidP="0023558B">
      <w:pPr>
        <w:ind w:left="567" w:right="-285"/>
        <w:jc w:val="center"/>
        <w:rPr>
          <w:sz w:val="24"/>
          <w:szCs w:val="24"/>
        </w:rPr>
      </w:pPr>
    </w:p>
    <w:p w:rsidR="005D288D" w:rsidRPr="005D288D" w:rsidRDefault="005D288D" w:rsidP="0023558B">
      <w:pPr>
        <w:widowControl w:val="0"/>
        <w:autoSpaceDE w:val="0"/>
        <w:autoSpaceDN w:val="0"/>
        <w:adjustRightInd w:val="0"/>
        <w:ind w:left="567" w:right="4677"/>
        <w:jc w:val="both"/>
        <w:rPr>
          <w:b/>
          <w:sz w:val="24"/>
          <w:szCs w:val="24"/>
        </w:rPr>
      </w:pPr>
      <w:r w:rsidRPr="005D288D">
        <w:rPr>
          <w:b/>
          <w:sz w:val="24"/>
          <w:szCs w:val="24"/>
        </w:rPr>
        <w:t>О внесении изменений и дополнений в прогнозный план (программу) приватизации муниципального имущества, находящегося в собственности муниципального образования городской округ Евпатория Республики Крым, на 2024 и на плановый период 2025 и 2026 годы</w:t>
      </w:r>
    </w:p>
    <w:p w:rsidR="005D288D" w:rsidRPr="005D288D" w:rsidRDefault="005D288D" w:rsidP="0023558B">
      <w:pPr>
        <w:tabs>
          <w:tab w:val="left" w:pos="900"/>
        </w:tabs>
        <w:ind w:left="567"/>
        <w:contextualSpacing/>
        <w:jc w:val="both"/>
        <w:rPr>
          <w:b/>
          <w:lang w:eastAsia="en-US"/>
        </w:rPr>
      </w:pPr>
    </w:p>
    <w:p w:rsidR="005D288D" w:rsidRPr="005D288D" w:rsidRDefault="005D288D" w:rsidP="0023558B">
      <w:pPr>
        <w:widowControl w:val="0"/>
        <w:shd w:val="clear" w:color="auto" w:fill="FFFFFF"/>
        <w:autoSpaceDE w:val="0"/>
        <w:autoSpaceDN w:val="0"/>
        <w:adjustRightInd w:val="0"/>
        <w:ind w:left="567" w:firstLine="720"/>
        <w:jc w:val="both"/>
        <w:outlineLvl w:val="0"/>
        <w:rPr>
          <w:bCs/>
          <w:kern w:val="32"/>
          <w:sz w:val="24"/>
          <w:szCs w:val="24"/>
          <w:lang w:val="x-none" w:eastAsia="x-none"/>
        </w:rPr>
      </w:pPr>
      <w:r w:rsidRPr="005D288D">
        <w:rPr>
          <w:bCs/>
          <w:kern w:val="32"/>
          <w:sz w:val="24"/>
          <w:szCs w:val="24"/>
          <w:lang w:val="x-none" w:eastAsia="x-none"/>
        </w:rPr>
        <w:t>В соответствии со ст. 217 Гражданского кодекса Российской Федерации,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ст. 35, 51 Федерального закона от 06.10.2003 №131-ФЗ «Об общих принципах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организации местного самоуправления в Российской Федерации», Федеральным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законом от 21.12.2001 №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>178-ФЗ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 xml:space="preserve">«О приватизации государственного и муниципального имущества», 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t>Федеральным законом от 22.07.2008 №159-ФЗ «Об особенностях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br/>
        <w:t>отчуждения недвижимого имущества, находящегося в собственности</w:t>
      </w:r>
      <w:r w:rsidRPr="005D288D">
        <w:rPr>
          <w:bCs/>
          <w:color w:val="000000"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t>субъектов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br/>
        <w:t>Российский Федерации или в муниципальной собственности и арендуемого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br/>
        <w:t>субъектами малого и среднего предпринимательства, и о внесении изменений</w:t>
      </w:r>
      <w:r w:rsidRPr="005D288D">
        <w:rPr>
          <w:bCs/>
          <w:kern w:val="32"/>
          <w:sz w:val="24"/>
          <w:szCs w:val="24"/>
          <w:lang w:val="x-none" w:eastAsia="x-none"/>
        </w:rPr>
        <w:t xml:space="preserve"> в отдельные законодательные акты Российской Федерации»,</w:t>
      </w:r>
      <w:r w:rsidRPr="005D288D">
        <w:rPr>
          <w:bCs/>
          <w:kern w:val="32"/>
          <w:sz w:val="24"/>
          <w:szCs w:val="24"/>
          <w:lang w:eastAsia="x-none"/>
        </w:rPr>
        <w:t xml:space="preserve"> П</w:t>
      </w:r>
      <w:r w:rsidRPr="005D288D">
        <w:rPr>
          <w:bCs/>
          <w:kern w:val="32"/>
          <w:sz w:val="24"/>
          <w:szCs w:val="24"/>
          <w:lang w:val="x-none" w:eastAsia="x-none"/>
        </w:rPr>
        <w:t>остановлением Правительства Российской Федерации от 26.12.2005 №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>806 «Об утверждении Правил разработки прогнозных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планов (программ) приватизации государственного и муниципального имущества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и внесении изменений в Правила подготовки  и принятия решений об условиях приватизации федерального имущества»</w:t>
      </w:r>
      <w:r w:rsidRPr="005D288D">
        <w:rPr>
          <w:bCs/>
          <w:kern w:val="32"/>
          <w:sz w:val="24"/>
          <w:szCs w:val="24"/>
          <w:lang w:eastAsia="x-none"/>
        </w:rPr>
        <w:t xml:space="preserve">, </w:t>
      </w:r>
      <w:r w:rsidRPr="005D288D">
        <w:rPr>
          <w:bCs/>
          <w:kern w:val="32"/>
          <w:sz w:val="24"/>
          <w:szCs w:val="24"/>
          <w:lang w:val="x-none" w:eastAsia="x-none"/>
        </w:rPr>
        <w:t>ст. 40 Устава муниципального образования городской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округ Евпатория Республики Крым, решением Евпаторийского городского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совета от 29.09.2017 №1-63/5 «Об утверждении Положения о порядке и условиях приватизации муниципального имущества муниципального образования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>городской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округ Евпатория Республики Крым в новой редакции», -</w:t>
      </w:r>
      <w:r w:rsidRPr="005D288D">
        <w:rPr>
          <w:bCs/>
          <w:kern w:val="32"/>
          <w:sz w:val="24"/>
          <w:szCs w:val="24"/>
          <w:lang w:val="x-none" w:eastAsia="x-none"/>
        </w:rPr>
        <w:tab/>
      </w:r>
      <w:r w:rsidRPr="005D288D">
        <w:rPr>
          <w:bCs/>
          <w:kern w:val="32"/>
          <w:sz w:val="24"/>
          <w:szCs w:val="24"/>
          <w:lang w:val="x-none" w:eastAsia="x-none"/>
        </w:rPr>
        <w:br/>
      </w:r>
    </w:p>
    <w:p w:rsidR="005D288D" w:rsidRDefault="005D288D" w:rsidP="0023558B">
      <w:pPr>
        <w:widowControl w:val="0"/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  <w:r w:rsidRPr="005D288D">
        <w:rPr>
          <w:sz w:val="24"/>
          <w:szCs w:val="24"/>
        </w:rPr>
        <w:t>городской совет РЕШИЛ:</w:t>
      </w:r>
      <w:r w:rsidRPr="005D288D">
        <w:rPr>
          <w:sz w:val="24"/>
          <w:szCs w:val="24"/>
        </w:rPr>
        <w:tab/>
      </w:r>
    </w:p>
    <w:p w:rsidR="005D288D" w:rsidRPr="005D288D" w:rsidRDefault="005D288D" w:rsidP="0023558B">
      <w:pPr>
        <w:widowControl w:val="0"/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</w:p>
    <w:p w:rsidR="005D288D" w:rsidRPr="005D288D" w:rsidRDefault="005D288D" w:rsidP="0023558B">
      <w:pPr>
        <w:tabs>
          <w:tab w:val="left" w:pos="900"/>
        </w:tabs>
        <w:ind w:left="567"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>1. Внести в прогнозный план (программу) приватизации муниципального</w:t>
      </w:r>
      <w:r w:rsidRPr="005D288D">
        <w:rPr>
          <w:sz w:val="24"/>
          <w:szCs w:val="24"/>
          <w:lang w:eastAsia="en-US"/>
        </w:rPr>
        <w:br/>
        <w:t>имущества, находящегося в собственности муниципального образования городской</w:t>
      </w:r>
      <w:r w:rsidRPr="005D288D">
        <w:rPr>
          <w:sz w:val="24"/>
          <w:szCs w:val="24"/>
          <w:lang w:eastAsia="en-US"/>
        </w:rPr>
        <w:br/>
        <w:t>округ Евпатория Республики Крым, на 2024 и на плановый период 2025</w:t>
      </w:r>
      <w:r w:rsidRPr="005D288D">
        <w:rPr>
          <w:sz w:val="24"/>
          <w:szCs w:val="24"/>
          <w:lang w:eastAsia="en-US"/>
        </w:rPr>
        <w:br/>
        <w:t xml:space="preserve">и 2026 годы, утвержденный решением Евпаторийского городского совета Республики Крым </w:t>
      </w:r>
      <w:r w:rsidRPr="005D288D">
        <w:rPr>
          <w:sz w:val="24"/>
          <w:szCs w:val="24"/>
          <w:lang w:eastAsia="en-US"/>
        </w:rPr>
        <w:br/>
        <w:t>от 29.03.2024 № 2-81/11, следующие изменения:</w:t>
      </w:r>
    </w:p>
    <w:p w:rsidR="005D288D" w:rsidRPr="005D288D" w:rsidRDefault="005D288D" w:rsidP="0023558B">
      <w:pPr>
        <w:widowControl w:val="0"/>
        <w:autoSpaceDE w:val="0"/>
        <w:autoSpaceDN w:val="0"/>
        <w:adjustRightInd w:val="0"/>
        <w:ind w:left="567" w:firstLine="720"/>
        <w:jc w:val="both"/>
        <w:rPr>
          <w:sz w:val="24"/>
          <w:szCs w:val="24"/>
        </w:rPr>
      </w:pPr>
      <w:r w:rsidRPr="005D288D">
        <w:rPr>
          <w:rFonts w:cs="Arial"/>
          <w:sz w:val="24"/>
          <w:szCs w:val="24"/>
        </w:rPr>
        <w:t xml:space="preserve">1.1. Пункт </w:t>
      </w:r>
      <w:r w:rsidRPr="005D288D">
        <w:rPr>
          <w:sz w:val="24"/>
          <w:szCs w:val="24"/>
        </w:rPr>
        <w:t xml:space="preserve">7 Раздела </w:t>
      </w:r>
      <w:r w:rsidRPr="005D288D">
        <w:rPr>
          <w:sz w:val="24"/>
          <w:szCs w:val="24"/>
          <w:lang w:val="en-US"/>
        </w:rPr>
        <w:t>I</w:t>
      </w:r>
      <w:r w:rsidRPr="005D288D">
        <w:rPr>
          <w:sz w:val="24"/>
          <w:szCs w:val="24"/>
        </w:rPr>
        <w:t xml:space="preserve"> изложить в следующей редакции:</w:t>
      </w:r>
    </w:p>
    <w:p w:rsidR="005D288D" w:rsidRPr="005D288D" w:rsidRDefault="005D288D" w:rsidP="0023558B">
      <w:pPr>
        <w:widowControl w:val="0"/>
        <w:autoSpaceDE w:val="0"/>
        <w:autoSpaceDN w:val="0"/>
        <w:adjustRightInd w:val="0"/>
        <w:ind w:left="567" w:firstLine="720"/>
        <w:jc w:val="both"/>
        <w:rPr>
          <w:sz w:val="24"/>
          <w:szCs w:val="24"/>
        </w:rPr>
      </w:pPr>
      <w:r w:rsidRPr="005D288D">
        <w:rPr>
          <w:sz w:val="24"/>
          <w:szCs w:val="24"/>
        </w:rPr>
        <w:t>«7. В соответствии с прогнозным планом (программой) приватизации:</w:t>
      </w:r>
    </w:p>
    <w:p w:rsidR="005D288D" w:rsidRPr="005D288D" w:rsidRDefault="005D288D" w:rsidP="0023558B">
      <w:pPr>
        <w:widowControl w:val="0"/>
        <w:autoSpaceDE w:val="0"/>
        <w:autoSpaceDN w:val="0"/>
        <w:adjustRightInd w:val="0"/>
        <w:ind w:left="567" w:firstLine="720"/>
        <w:jc w:val="both"/>
        <w:rPr>
          <w:rFonts w:cs="Arial"/>
          <w:sz w:val="24"/>
          <w:szCs w:val="24"/>
        </w:rPr>
      </w:pPr>
      <w:r w:rsidRPr="005D288D">
        <w:rPr>
          <w:sz w:val="24"/>
          <w:szCs w:val="24"/>
        </w:rPr>
        <w:t xml:space="preserve">- </w:t>
      </w:r>
      <w:r w:rsidRPr="005D288D">
        <w:rPr>
          <w:rFonts w:cs="Arial"/>
          <w:sz w:val="24"/>
          <w:szCs w:val="24"/>
        </w:rPr>
        <w:t xml:space="preserve">в 2024 году запланирована приватизация 6-и имущественных комплексов муниципальных унитарных предприятий путем их преобразования в хозяйственные общества и отчуждение </w:t>
      </w:r>
      <w:r w:rsidR="00EA72E6">
        <w:rPr>
          <w:rFonts w:cs="Arial"/>
          <w:sz w:val="24"/>
          <w:szCs w:val="24"/>
        </w:rPr>
        <w:t>9</w:t>
      </w:r>
      <w:r w:rsidRPr="005D288D">
        <w:rPr>
          <w:rFonts w:cs="Arial"/>
          <w:sz w:val="24"/>
          <w:szCs w:val="24"/>
        </w:rPr>
        <w:t>-и объектов недвижимости общей площадью 1</w:t>
      </w:r>
      <w:r w:rsidR="00EA72E6">
        <w:rPr>
          <w:rFonts w:cs="Arial"/>
          <w:sz w:val="24"/>
          <w:szCs w:val="24"/>
        </w:rPr>
        <w:t> 487,5</w:t>
      </w:r>
      <w:r>
        <w:rPr>
          <w:rFonts w:cs="Arial"/>
          <w:sz w:val="24"/>
          <w:szCs w:val="24"/>
        </w:rPr>
        <w:t xml:space="preserve"> кв. м., </w:t>
      </w:r>
      <w:r w:rsidRPr="005D288D">
        <w:rPr>
          <w:rFonts w:cs="Arial"/>
          <w:sz w:val="24"/>
          <w:szCs w:val="24"/>
        </w:rPr>
        <w:t>в том числе 4-х объектов с земельными участками общей площадью 2 880,0 кв.м., при этом прогнозируемые поступления в бюджет муниципального образования составят</w:t>
      </w:r>
      <w:r>
        <w:rPr>
          <w:rFonts w:cs="Arial"/>
          <w:sz w:val="24"/>
          <w:szCs w:val="24"/>
        </w:rPr>
        <w:t xml:space="preserve"> </w:t>
      </w:r>
      <w:r w:rsidRPr="005D288D">
        <w:rPr>
          <w:rFonts w:cs="Arial"/>
          <w:sz w:val="24"/>
          <w:szCs w:val="24"/>
        </w:rPr>
        <w:t>23</w:t>
      </w:r>
      <w:r w:rsidR="000D6E64">
        <w:rPr>
          <w:rFonts w:cs="Arial"/>
          <w:sz w:val="24"/>
          <w:szCs w:val="24"/>
        </w:rPr>
        <w:t> 777,06</w:t>
      </w:r>
      <w:r w:rsidRPr="005D288D">
        <w:rPr>
          <w:rFonts w:cs="Arial"/>
          <w:sz w:val="24"/>
          <w:szCs w:val="24"/>
        </w:rPr>
        <w:t xml:space="preserve"> тыс. руб.; </w:t>
      </w:r>
    </w:p>
    <w:p w:rsidR="005D288D" w:rsidRPr="005D288D" w:rsidRDefault="005D288D" w:rsidP="0023558B">
      <w:pPr>
        <w:widowControl w:val="0"/>
        <w:autoSpaceDE w:val="0"/>
        <w:autoSpaceDN w:val="0"/>
        <w:adjustRightInd w:val="0"/>
        <w:ind w:left="567" w:firstLine="720"/>
        <w:jc w:val="both"/>
        <w:rPr>
          <w:rFonts w:cs="Arial"/>
          <w:sz w:val="24"/>
          <w:szCs w:val="24"/>
        </w:rPr>
      </w:pPr>
      <w:r w:rsidRPr="005D288D">
        <w:rPr>
          <w:rFonts w:cs="Arial"/>
          <w:sz w:val="24"/>
          <w:szCs w:val="24"/>
        </w:rPr>
        <w:lastRenderedPageBreak/>
        <w:t xml:space="preserve">- в 2025 году запланировано отчуждение 2-х объектов недвижимости общей площадью </w:t>
      </w:r>
      <w:r w:rsidRPr="005D288D">
        <w:rPr>
          <w:sz w:val="24"/>
          <w:szCs w:val="24"/>
        </w:rPr>
        <w:t xml:space="preserve">366,8 кв. м., при этом </w:t>
      </w:r>
      <w:r w:rsidRPr="005D288D">
        <w:rPr>
          <w:rFonts w:cs="Arial"/>
          <w:sz w:val="24"/>
          <w:szCs w:val="24"/>
        </w:rPr>
        <w:t>прогнозируемые поступления в бюджет муниципального образования составят 2</w:t>
      </w:r>
      <w:r w:rsidR="00E167E4">
        <w:rPr>
          <w:rFonts w:cs="Arial"/>
          <w:sz w:val="24"/>
          <w:szCs w:val="24"/>
        </w:rPr>
        <w:t>8</w:t>
      </w:r>
      <w:r w:rsidR="00DF5063">
        <w:rPr>
          <w:rFonts w:cs="Arial"/>
          <w:sz w:val="24"/>
          <w:szCs w:val="24"/>
        </w:rPr>
        <w:t> 151,03</w:t>
      </w:r>
      <w:r w:rsidR="00A92B0B">
        <w:rPr>
          <w:rFonts w:cs="Arial"/>
          <w:sz w:val="24"/>
          <w:szCs w:val="24"/>
        </w:rPr>
        <w:t>2</w:t>
      </w:r>
      <w:r w:rsidRPr="005D288D">
        <w:rPr>
          <w:rFonts w:cs="Arial"/>
          <w:sz w:val="24"/>
          <w:szCs w:val="24"/>
        </w:rPr>
        <w:t xml:space="preserve"> тыс. руб. </w:t>
      </w:r>
    </w:p>
    <w:p w:rsidR="005D288D" w:rsidRPr="005D288D" w:rsidRDefault="005D288D" w:rsidP="0023558B">
      <w:pPr>
        <w:tabs>
          <w:tab w:val="left" w:pos="993"/>
        </w:tabs>
        <w:ind w:left="567" w:firstLine="709"/>
        <w:contextualSpacing/>
        <w:jc w:val="both"/>
        <w:rPr>
          <w:color w:val="FF0000"/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>- в 2026 году запланировано отчуждение 1 объекта недвижимос</w:t>
      </w:r>
      <w:r>
        <w:rPr>
          <w:sz w:val="24"/>
          <w:szCs w:val="24"/>
          <w:lang w:eastAsia="en-US"/>
        </w:rPr>
        <w:t>ти общей площадью</w:t>
      </w:r>
      <w:r>
        <w:rPr>
          <w:sz w:val="24"/>
          <w:szCs w:val="24"/>
          <w:lang w:eastAsia="en-US"/>
        </w:rPr>
        <w:br/>
      </w:r>
      <w:r w:rsidRPr="005D288D">
        <w:rPr>
          <w:sz w:val="24"/>
          <w:szCs w:val="24"/>
          <w:lang w:eastAsia="en-US"/>
        </w:rPr>
        <w:t>23,1 кв. м., при этом прогнозируемые поступления в бюджет муниципального образования составят 2</w:t>
      </w:r>
      <w:r w:rsidR="00E167E4">
        <w:rPr>
          <w:sz w:val="24"/>
          <w:szCs w:val="24"/>
          <w:lang w:eastAsia="en-US"/>
        </w:rPr>
        <w:t>5</w:t>
      </w:r>
      <w:r w:rsidR="00DF5063">
        <w:rPr>
          <w:sz w:val="24"/>
          <w:szCs w:val="24"/>
          <w:lang w:eastAsia="en-US"/>
        </w:rPr>
        <w:t> 402,96</w:t>
      </w:r>
      <w:r w:rsidR="00A92B0B">
        <w:rPr>
          <w:sz w:val="24"/>
          <w:szCs w:val="24"/>
          <w:lang w:eastAsia="en-US"/>
        </w:rPr>
        <w:t>4</w:t>
      </w:r>
      <w:r w:rsidRPr="005D288D">
        <w:rPr>
          <w:sz w:val="24"/>
          <w:szCs w:val="24"/>
          <w:lang w:eastAsia="en-US"/>
        </w:rPr>
        <w:t xml:space="preserve"> тыс. руб.»;</w:t>
      </w:r>
      <w:r w:rsidRPr="005D288D">
        <w:rPr>
          <w:color w:val="FF0000"/>
          <w:sz w:val="24"/>
          <w:szCs w:val="24"/>
          <w:lang w:eastAsia="en-US"/>
        </w:rPr>
        <w:t xml:space="preserve"> </w:t>
      </w:r>
    </w:p>
    <w:p w:rsidR="005D288D" w:rsidRPr="005D288D" w:rsidRDefault="005D288D" w:rsidP="0023558B">
      <w:pPr>
        <w:tabs>
          <w:tab w:val="left" w:pos="993"/>
        </w:tabs>
        <w:ind w:left="567"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 xml:space="preserve">1.2. Пункт </w:t>
      </w:r>
      <w:r w:rsidR="00137230">
        <w:rPr>
          <w:sz w:val="24"/>
          <w:szCs w:val="24"/>
          <w:lang w:eastAsia="en-US"/>
        </w:rPr>
        <w:t>2</w:t>
      </w:r>
      <w:r w:rsidRPr="005D288D">
        <w:rPr>
          <w:sz w:val="24"/>
          <w:szCs w:val="24"/>
          <w:lang w:eastAsia="en-US"/>
        </w:rPr>
        <w:t xml:space="preserve"> Раздела </w:t>
      </w:r>
      <w:r w:rsidRPr="005D288D">
        <w:rPr>
          <w:sz w:val="24"/>
          <w:szCs w:val="24"/>
          <w:lang w:val="en-US" w:eastAsia="en-US"/>
        </w:rPr>
        <w:t>II</w:t>
      </w:r>
      <w:r w:rsidR="00DF5063">
        <w:rPr>
          <w:sz w:val="24"/>
          <w:szCs w:val="24"/>
          <w:lang w:eastAsia="en-US"/>
        </w:rPr>
        <w:t xml:space="preserve"> дополнить пунктами 4,5</w:t>
      </w:r>
      <w:r w:rsidRPr="005D288D">
        <w:rPr>
          <w:sz w:val="24"/>
          <w:szCs w:val="24"/>
          <w:lang w:eastAsia="en-US"/>
        </w:rPr>
        <w:t xml:space="preserve"> следующего содержания:</w:t>
      </w: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sz w:val="24"/>
          <w:szCs w:val="24"/>
          <w:lang w:eastAsia="en-US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2268"/>
        <w:gridCol w:w="1984"/>
      </w:tblGrid>
      <w:tr w:rsidR="005D288D" w:rsidRPr="005D288D" w:rsidTr="002355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Назначение, 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Срок приватизации</w:t>
            </w:r>
          </w:p>
        </w:tc>
      </w:tr>
      <w:tr w:rsidR="005D288D" w:rsidRPr="005D288D" w:rsidTr="0023558B">
        <w:trPr>
          <w:trHeight w:val="1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8D" w:rsidRPr="005D288D" w:rsidRDefault="00DF5063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Нежилое помещение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90:18:040104:3324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Республика Крым,</w:t>
            </w:r>
            <w:r w:rsidRPr="005D288D">
              <w:rPr>
                <w:sz w:val="24"/>
                <w:szCs w:val="24"/>
                <w:lang w:eastAsia="en-US" w:bidi="en-US"/>
              </w:rPr>
              <w:br/>
              <w:t>г. Евпатория, пгт. Новоозерное,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ул. Молодежная,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д. 1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Нежилое помещение первого этажа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248,0 кв.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4 квартал</w:t>
            </w:r>
          </w:p>
        </w:tc>
      </w:tr>
      <w:tr w:rsidR="005D288D" w:rsidRPr="005D288D" w:rsidTr="0023558B">
        <w:trPr>
          <w:trHeight w:val="1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8D" w:rsidRPr="005D288D" w:rsidRDefault="00DF5063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Нежилое здание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90:18:010105:484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Нежилое здание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90:18:010105:485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90:18:010105:482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235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Республика Крым,</w:t>
            </w:r>
            <w:r w:rsidRPr="005D288D">
              <w:rPr>
                <w:sz w:val="24"/>
                <w:szCs w:val="24"/>
                <w:lang w:eastAsia="en-US" w:bidi="en-US"/>
              </w:rPr>
              <w:br/>
              <w:t>г. Евпатория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ул. Горького,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д. 5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 xml:space="preserve">Нежилое здание 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82,0 кв. м.</w:t>
            </w:r>
          </w:p>
          <w:p w:rsidR="005D288D" w:rsidRPr="005D288D" w:rsidRDefault="005D288D" w:rsidP="005D288D">
            <w:pPr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 xml:space="preserve">Нежилое здание 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20,2 кв. м.</w:t>
            </w:r>
          </w:p>
          <w:p w:rsidR="005D288D" w:rsidRPr="005D288D" w:rsidRDefault="005D288D" w:rsidP="005D288D">
            <w:pPr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общей площадью 330,0 кв.м.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общей площадью 144,0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4 квартал</w:t>
            </w:r>
          </w:p>
        </w:tc>
      </w:tr>
    </w:tbl>
    <w:p w:rsidR="005D288D" w:rsidRPr="005D288D" w:rsidRDefault="005D288D" w:rsidP="005D288D">
      <w:pPr>
        <w:tabs>
          <w:tab w:val="left" w:pos="993"/>
        </w:tabs>
        <w:contextualSpacing/>
        <w:jc w:val="both"/>
        <w:rPr>
          <w:sz w:val="24"/>
          <w:szCs w:val="24"/>
          <w:lang w:eastAsia="en-US"/>
        </w:rPr>
      </w:pPr>
    </w:p>
    <w:p w:rsidR="005D288D" w:rsidRPr="005D288D" w:rsidRDefault="005D288D" w:rsidP="0023558B">
      <w:pPr>
        <w:tabs>
          <w:tab w:val="left" w:pos="993"/>
        </w:tabs>
        <w:ind w:left="567"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 xml:space="preserve">2. Настоящее решение вступает в силу со дня </w:t>
      </w:r>
      <w:r>
        <w:rPr>
          <w:sz w:val="24"/>
          <w:szCs w:val="24"/>
          <w:lang w:eastAsia="en-US"/>
        </w:rPr>
        <w:t>его принятия и подлежит размещению</w:t>
      </w:r>
      <w:r>
        <w:rPr>
          <w:sz w:val="24"/>
          <w:szCs w:val="24"/>
          <w:lang w:eastAsia="en-US"/>
        </w:rPr>
        <w:br/>
        <w:t xml:space="preserve">на </w:t>
      </w:r>
      <w:r w:rsidRPr="005D288D">
        <w:rPr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hyperlink r:id="rId9" w:history="1">
        <w:r w:rsidRPr="005D288D">
          <w:rPr>
            <w:sz w:val="24"/>
            <w:szCs w:val="24"/>
            <w:lang w:eastAsia="en-US"/>
          </w:rPr>
          <w:t>http://torgi.gov.ru</w:t>
        </w:r>
      </w:hyperlink>
      <w:r w:rsidRPr="005D288D">
        <w:rPr>
          <w:sz w:val="24"/>
          <w:szCs w:val="24"/>
          <w:lang w:eastAsia="en-US"/>
        </w:rPr>
        <w:t xml:space="preserve">, на официальном </w:t>
      </w:r>
      <w:r>
        <w:rPr>
          <w:sz w:val="24"/>
          <w:szCs w:val="24"/>
          <w:lang w:eastAsia="en-US"/>
        </w:rPr>
        <w:t>портале</w:t>
      </w:r>
      <w:r w:rsidRPr="005D288D">
        <w:rPr>
          <w:sz w:val="24"/>
          <w:szCs w:val="24"/>
          <w:lang w:eastAsia="en-US"/>
        </w:rPr>
        <w:t xml:space="preserve"> Правительства Республики Крым – </w:t>
      </w:r>
      <w:hyperlink r:id="rId10" w:history="1">
        <w:r w:rsidRPr="005D288D">
          <w:rPr>
            <w:sz w:val="24"/>
            <w:szCs w:val="24"/>
            <w:lang w:val="en-US" w:eastAsia="en-US"/>
          </w:rPr>
          <w:t>http</w:t>
        </w:r>
        <w:r w:rsidRPr="005D288D">
          <w:rPr>
            <w:sz w:val="24"/>
            <w:szCs w:val="24"/>
            <w:lang w:eastAsia="en-US"/>
          </w:rPr>
          <w:t>://</w:t>
        </w:r>
        <w:r w:rsidRPr="005D288D">
          <w:rPr>
            <w:sz w:val="24"/>
            <w:szCs w:val="24"/>
            <w:lang w:val="en-US" w:eastAsia="en-US"/>
          </w:rPr>
          <w:t>rk</w:t>
        </w:r>
        <w:r w:rsidRPr="005D288D">
          <w:rPr>
            <w:sz w:val="24"/>
            <w:szCs w:val="24"/>
            <w:lang w:eastAsia="en-US"/>
          </w:rPr>
          <w:t>.</w:t>
        </w:r>
        <w:r w:rsidRPr="005D288D">
          <w:rPr>
            <w:sz w:val="24"/>
            <w:szCs w:val="24"/>
            <w:lang w:val="en-US" w:eastAsia="en-US"/>
          </w:rPr>
          <w:t>gov</w:t>
        </w:r>
        <w:r w:rsidRPr="005D288D">
          <w:rPr>
            <w:sz w:val="24"/>
            <w:szCs w:val="24"/>
            <w:lang w:eastAsia="en-US"/>
          </w:rPr>
          <w:t>.</w:t>
        </w:r>
        <w:r w:rsidRPr="005D288D">
          <w:rPr>
            <w:sz w:val="24"/>
            <w:szCs w:val="24"/>
            <w:lang w:val="en-US" w:eastAsia="en-US"/>
          </w:rPr>
          <w:t>ru</w:t>
        </w:r>
      </w:hyperlink>
      <w:r w:rsidR="0023558B">
        <w:rPr>
          <w:sz w:val="24"/>
          <w:szCs w:val="24"/>
          <w:lang w:eastAsia="en-US"/>
        </w:rPr>
        <w:t xml:space="preserve"> </w:t>
      </w:r>
      <w:r w:rsidRPr="005D288D">
        <w:rPr>
          <w:sz w:val="24"/>
          <w:szCs w:val="24"/>
          <w:lang w:eastAsia="en-US"/>
        </w:rPr>
        <w:t>в разделе: муниципальные образования</w:t>
      </w:r>
      <w:r>
        <w:rPr>
          <w:sz w:val="24"/>
          <w:szCs w:val="24"/>
          <w:lang w:eastAsia="en-US"/>
        </w:rPr>
        <w:t xml:space="preserve">, подраздел – Евпатория, </w:t>
      </w:r>
      <w:r w:rsidRPr="005D288D">
        <w:rPr>
          <w:sz w:val="24"/>
          <w:szCs w:val="24"/>
          <w:lang w:eastAsia="en-US"/>
        </w:rPr>
        <w:t>а также на официальном сайте муниципального образования городской округ Евпатория Республики Крым</w:t>
      </w:r>
      <w:r w:rsidR="0023558B">
        <w:rPr>
          <w:sz w:val="24"/>
          <w:szCs w:val="24"/>
          <w:lang w:eastAsia="en-US"/>
        </w:rPr>
        <w:t xml:space="preserve"> </w:t>
      </w:r>
      <w:hyperlink r:id="rId11" w:history="1">
        <w:r w:rsidRPr="005D288D">
          <w:rPr>
            <w:sz w:val="24"/>
            <w:szCs w:val="24"/>
            <w:lang w:val="en-US" w:eastAsia="en-US"/>
          </w:rPr>
          <w:t>http</w:t>
        </w:r>
        <w:r w:rsidRPr="005D288D">
          <w:rPr>
            <w:sz w:val="24"/>
            <w:szCs w:val="24"/>
            <w:lang w:eastAsia="en-US"/>
          </w:rPr>
          <w:t>://</w:t>
        </w:r>
        <w:r w:rsidRPr="005D288D">
          <w:rPr>
            <w:sz w:val="24"/>
            <w:szCs w:val="24"/>
            <w:lang w:val="en-US" w:eastAsia="en-US"/>
          </w:rPr>
          <w:t>my</w:t>
        </w:r>
        <w:r w:rsidRPr="005D288D">
          <w:rPr>
            <w:sz w:val="24"/>
            <w:szCs w:val="24"/>
            <w:lang w:eastAsia="en-US"/>
          </w:rPr>
          <w:t>-</w:t>
        </w:r>
        <w:r w:rsidRPr="005D288D">
          <w:rPr>
            <w:sz w:val="24"/>
            <w:szCs w:val="24"/>
            <w:lang w:val="en-US" w:eastAsia="en-US"/>
          </w:rPr>
          <w:t>evp</w:t>
        </w:r>
        <w:r w:rsidRPr="005D288D">
          <w:rPr>
            <w:sz w:val="24"/>
            <w:szCs w:val="24"/>
            <w:lang w:eastAsia="en-US"/>
          </w:rPr>
          <w:t>.</w:t>
        </w:r>
        <w:r w:rsidRPr="005D288D">
          <w:rPr>
            <w:sz w:val="24"/>
            <w:szCs w:val="24"/>
            <w:lang w:val="en-US" w:eastAsia="en-US"/>
          </w:rPr>
          <w:t>ru</w:t>
        </w:r>
      </w:hyperlink>
      <w:r w:rsidRPr="005D288D">
        <w:rPr>
          <w:sz w:val="24"/>
          <w:szCs w:val="24"/>
          <w:lang w:eastAsia="en-US"/>
        </w:rPr>
        <w:t xml:space="preserve"> в разделе Документы, подраздел - Документы городского совета</w:t>
      </w:r>
      <w:r w:rsidRPr="005D288D">
        <w:rPr>
          <w:sz w:val="24"/>
          <w:szCs w:val="24"/>
          <w:lang w:eastAsia="en-US"/>
        </w:rPr>
        <w:br/>
        <w:t>в информационно-телекоммуника</w:t>
      </w:r>
      <w:r>
        <w:rPr>
          <w:sz w:val="24"/>
          <w:szCs w:val="24"/>
          <w:lang w:eastAsia="en-US"/>
        </w:rPr>
        <w:t>ционной сети общего пользования.</w:t>
      </w:r>
    </w:p>
    <w:p w:rsidR="005D288D" w:rsidRDefault="005D288D" w:rsidP="0023558B">
      <w:pPr>
        <w:tabs>
          <w:tab w:val="left" w:pos="900"/>
        </w:tabs>
        <w:spacing w:after="720"/>
        <w:ind w:left="567"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 xml:space="preserve">3. Контроль за исполнением настоящего решения возложить на </w:t>
      </w:r>
      <w:r w:rsidR="006D02C2">
        <w:rPr>
          <w:sz w:val="24"/>
          <w:szCs w:val="24"/>
          <w:lang w:eastAsia="en-US"/>
        </w:rPr>
        <w:t xml:space="preserve">исполняющего обязанности </w:t>
      </w:r>
      <w:r w:rsidRPr="005D288D">
        <w:rPr>
          <w:sz w:val="24"/>
          <w:szCs w:val="24"/>
          <w:lang w:eastAsia="en-US"/>
        </w:rPr>
        <w:t>глав</w:t>
      </w:r>
      <w:r w:rsidR="006D02C2">
        <w:rPr>
          <w:sz w:val="24"/>
          <w:szCs w:val="24"/>
          <w:lang w:eastAsia="en-US"/>
        </w:rPr>
        <w:t>ы</w:t>
      </w:r>
      <w:r w:rsidRPr="005D288D">
        <w:rPr>
          <w:sz w:val="24"/>
          <w:szCs w:val="24"/>
          <w:lang w:eastAsia="en-US"/>
        </w:rPr>
        <w:t xml:space="preserve"> администрации города Евпатории Республики Крым </w:t>
      </w:r>
      <w:r w:rsidR="006D02C2">
        <w:rPr>
          <w:sz w:val="24"/>
          <w:szCs w:val="24"/>
          <w:lang w:eastAsia="en-US"/>
        </w:rPr>
        <w:t>Новикова Антона Игоревича</w:t>
      </w:r>
      <w:r>
        <w:rPr>
          <w:sz w:val="24"/>
          <w:szCs w:val="24"/>
          <w:lang w:eastAsia="en-US"/>
        </w:rPr>
        <w:t>.</w:t>
      </w:r>
    </w:p>
    <w:p w:rsidR="005D288D" w:rsidRDefault="005D288D" w:rsidP="0023558B">
      <w:pPr>
        <w:tabs>
          <w:tab w:val="left" w:pos="900"/>
        </w:tabs>
        <w:spacing w:after="720"/>
        <w:ind w:left="567"/>
        <w:contextualSpacing/>
        <w:jc w:val="both"/>
        <w:rPr>
          <w:sz w:val="24"/>
          <w:szCs w:val="24"/>
          <w:lang w:eastAsia="en-US"/>
        </w:rPr>
      </w:pPr>
    </w:p>
    <w:p w:rsidR="005D288D" w:rsidRPr="005D288D" w:rsidRDefault="005D288D" w:rsidP="0023558B">
      <w:pPr>
        <w:tabs>
          <w:tab w:val="left" w:pos="900"/>
        </w:tabs>
        <w:spacing w:after="720"/>
        <w:ind w:left="567"/>
        <w:contextualSpacing/>
        <w:jc w:val="both"/>
        <w:rPr>
          <w:sz w:val="24"/>
          <w:szCs w:val="24"/>
          <w:lang w:eastAsia="en-US"/>
        </w:rPr>
      </w:pPr>
    </w:p>
    <w:p w:rsidR="005D288D" w:rsidRPr="005D288D" w:rsidRDefault="005D288D" w:rsidP="0023558B">
      <w:pPr>
        <w:widowControl w:val="0"/>
        <w:autoSpaceDE w:val="0"/>
        <w:autoSpaceDN w:val="0"/>
        <w:adjustRightInd w:val="0"/>
        <w:ind w:left="567"/>
        <w:rPr>
          <w:b/>
          <w:sz w:val="24"/>
          <w:szCs w:val="24"/>
        </w:rPr>
      </w:pPr>
      <w:r w:rsidRPr="005D288D">
        <w:rPr>
          <w:b/>
          <w:sz w:val="24"/>
          <w:szCs w:val="24"/>
        </w:rPr>
        <w:t xml:space="preserve">Председатель </w:t>
      </w:r>
    </w:p>
    <w:p w:rsidR="005D288D" w:rsidRDefault="005D288D" w:rsidP="0023558B">
      <w:pPr>
        <w:ind w:left="567"/>
        <w:jc w:val="both"/>
        <w:rPr>
          <w:b/>
          <w:bCs/>
        </w:rPr>
      </w:pPr>
      <w:r w:rsidRPr="005D288D">
        <w:rPr>
          <w:b/>
          <w:sz w:val="24"/>
          <w:szCs w:val="24"/>
        </w:rPr>
        <w:t xml:space="preserve">Евпаторийского городского совета      </w:t>
      </w:r>
      <w:r w:rsidRPr="005D288D">
        <w:rPr>
          <w:b/>
          <w:sz w:val="24"/>
          <w:szCs w:val="24"/>
        </w:rPr>
        <w:tab/>
      </w:r>
      <w:r w:rsidRPr="005D288D">
        <w:rPr>
          <w:b/>
          <w:sz w:val="24"/>
          <w:szCs w:val="24"/>
        </w:rPr>
        <w:tab/>
      </w:r>
      <w:r w:rsidRPr="005D288D">
        <w:rPr>
          <w:b/>
          <w:sz w:val="24"/>
          <w:szCs w:val="24"/>
        </w:rPr>
        <w:tab/>
      </w:r>
      <w:r w:rsidRPr="005D288D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 xml:space="preserve">   </w:t>
      </w:r>
      <w:r w:rsidRPr="005D288D">
        <w:rPr>
          <w:b/>
          <w:sz w:val="24"/>
          <w:szCs w:val="24"/>
        </w:rPr>
        <w:t xml:space="preserve"> Г.В. Герасимова</w:t>
      </w:r>
    </w:p>
    <w:p w:rsidR="00931505" w:rsidRDefault="00931505" w:rsidP="009E2994">
      <w:pPr>
        <w:jc w:val="center"/>
        <w:rPr>
          <w:b/>
          <w:sz w:val="26"/>
          <w:szCs w:val="26"/>
        </w:rPr>
      </w:pPr>
    </w:p>
    <w:p w:rsidR="00E757DC" w:rsidRDefault="00E757DC" w:rsidP="00953401">
      <w:pPr>
        <w:rPr>
          <w:b/>
          <w:sz w:val="26"/>
          <w:szCs w:val="26"/>
        </w:rPr>
      </w:pPr>
    </w:p>
    <w:p w:rsidR="00DF5063" w:rsidRDefault="00DF5063" w:rsidP="00C55B82">
      <w:pPr>
        <w:pStyle w:val="Style3"/>
        <w:widowControl/>
        <w:jc w:val="center"/>
        <w:rPr>
          <w:b/>
          <w:sz w:val="23"/>
          <w:szCs w:val="23"/>
        </w:rPr>
      </w:pPr>
    </w:p>
    <w:sectPr w:rsidR="00DF5063" w:rsidSect="003D4426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A8" w:rsidRDefault="00B671A8" w:rsidP="00590C4E">
      <w:r>
        <w:separator/>
      </w:r>
    </w:p>
  </w:endnote>
  <w:endnote w:type="continuationSeparator" w:id="0">
    <w:p w:rsidR="00B671A8" w:rsidRDefault="00B671A8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A8" w:rsidRDefault="00B671A8" w:rsidP="00590C4E">
      <w:r>
        <w:separator/>
      </w:r>
    </w:p>
  </w:footnote>
  <w:footnote w:type="continuationSeparator" w:id="0">
    <w:p w:rsidR="00B671A8" w:rsidRDefault="00B671A8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2"/>
    <w:rsid w:val="0000201C"/>
    <w:rsid w:val="00004B60"/>
    <w:rsid w:val="00006674"/>
    <w:rsid w:val="00017C36"/>
    <w:rsid w:val="0002273C"/>
    <w:rsid w:val="00027D80"/>
    <w:rsid w:val="00041CEA"/>
    <w:rsid w:val="000530F8"/>
    <w:rsid w:val="00065A9B"/>
    <w:rsid w:val="00080553"/>
    <w:rsid w:val="00087C44"/>
    <w:rsid w:val="00094E02"/>
    <w:rsid w:val="000A0511"/>
    <w:rsid w:val="000B1CCA"/>
    <w:rsid w:val="000C0535"/>
    <w:rsid w:val="000C2A38"/>
    <w:rsid w:val="000C5DD3"/>
    <w:rsid w:val="000D1A20"/>
    <w:rsid w:val="000D4290"/>
    <w:rsid w:val="000D5163"/>
    <w:rsid w:val="000D6E64"/>
    <w:rsid w:val="000F6ED7"/>
    <w:rsid w:val="001031B2"/>
    <w:rsid w:val="00104BF2"/>
    <w:rsid w:val="00127740"/>
    <w:rsid w:val="0013278F"/>
    <w:rsid w:val="00133669"/>
    <w:rsid w:val="001355EB"/>
    <w:rsid w:val="00137230"/>
    <w:rsid w:val="00152A18"/>
    <w:rsid w:val="00160045"/>
    <w:rsid w:val="00162121"/>
    <w:rsid w:val="00172DAE"/>
    <w:rsid w:val="00175356"/>
    <w:rsid w:val="001856E6"/>
    <w:rsid w:val="00187AF2"/>
    <w:rsid w:val="001B031D"/>
    <w:rsid w:val="001C4C6D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3558B"/>
    <w:rsid w:val="0023559F"/>
    <w:rsid w:val="002423EB"/>
    <w:rsid w:val="00251410"/>
    <w:rsid w:val="002541AF"/>
    <w:rsid w:val="002840E1"/>
    <w:rsid w:val="00287C4D"/>
    <w:rsid w:val="002A0E2B"/>
    <w:rsid w:val="002A493A"/>
    <w:rsid w:val="002A5B5F"/>
    <w:rsid w:val="002B5C5E"/>
    <w:rsid w:val="002C1E39"/>
    <w:rsid w:val="002C56CF"/>
    <w:rsid w:val="002E581B"/>
    <w:rsid w:val="003044C2"/>
    <w:rsid w:val="00311B49"/>
    <w:rsid w:val="003132D1"/>
    <w:rsid w:val="00323013"/>
    <w:rsid w:val="00337422"/>
    <w:rsid w:val="00362C68"/>
    <w:rsid w:val="00364B25"/>
    <w:rsid w:val="00364FA7"/>
    <w:rsid w:val="00367873"/>
    <w:rsid w:val="00395E1E"/>
    <w:rsid w:val="003D4426"/>
    <w:rsid w:val="003D4E72"/>
    <w:rsid w:val="003F2830"/>
    <w:rsid w:val="0041215A"/>
    <w:rsid w:val="00422394"/>
    <w:rsid w:val="00430467"/>
    <w:rsid w:val="00434EE0"/>
    <w:rsid w:val="00455CC5"/>
    <w:rsid w:val="004740A8"/>
    <w:rsid w:val="0047614C"/>
    <w:rsid w:val="00483778"/>
    <w:rsid w:val="004A3F39"/>
    <w:rsid w:val="004A61D5"/>
    <w:rsid w:val="004B7BFD"/>
    <w:rsid w:val="004D564E"/>
    <w:rsid w:val="004E52A7"/>
    <w:rsid w:val="004F23BC"/>
    <w:rsid w:val="004F6B6C"/>
    <w:rsid w:val="00500DB3"/>
    <w:rsid w:val="0050689E"/>
    <w:rsid w:val="00520E21"/>
    <w:rsid w:val="00521DB6"/>
    <w:rsid w:val="00525144"/>
    <w:rsid w:val="0053183D"/>
    <w:rsid w:val="005573A5"/>
    <w:rsid w:val="00560084"/>
    <w:rsid w:val="0056128F"/>
    <w:rsid w:val="005634F1"/>
    <w:rsid w:val="005647CF"/>
    <w:rsid w:val="00572A41"/>
    <w:rsid w:val="0058615F"/>
    <w:rsid w:val="005870EE"/>
    <w:rsid w:val="00590C4E"/>
    <w:rsid w:val="005A42D2"/>
    <w:rsid w:val="005B2F96"/>
    <w:rsid w:val="005C3526"/>
    <w:rsid w:val="005D288D"/>
    <w:rsid w:val="005D4394"/>
    <w:rsid w:val="005D762A"/>
    <w:rsid w:val="005E6DF8"/>
    <w:rsid w:val="005F0676"/>
    <w:rsid w:val="006133ED"/>
    <w:rsid w:val="006209F1"/>
    <w:rsid w:val="00637AB7"/>
    <w:rsid w:val="00651B52"/>
    <w:rsid w:val="006603AA"/>
    <w:rsid w:val="006629B6"/>
    <w:rsid w:val="0066683A"/>
    <w:rsid w:val="0068110B"/>
    <w:rsid w:val="006927B9"/>
    <w:rsid w:val="00697FEA"/>
    <w:rsid w:val="006B38BE"/>
    <w:rsid w:val="006C5205"/>
    <w:rsid w:val="006D02C2"/>
    <w:rsid w:val="006D216B"/>
    <w:rsid w:val="006E2798"/>
    <w:rsid w:val="006E4506"/>
    <w:rsid w:val="00722A9F"/>
    <w:rsid w:val="00723FFF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957C2"/>
    <w:rsid w:val="007A1682"/>
    <w:rsid w:val="007A689E"/>
    <w:rsid w:val="007B5B4F"/>
    <w:rsid w:val="007D0B62"/>
    <w:rsid w:val="007D6DB7"/>
    <w:rsid w:val="007E01CE"/>
    <w:rsid w:val="007E5900"/>
    <w:rsid w:val="007E603A"/>
    <w:rsid w:val="0081266F"/>
    <w:rsid w:val="00814DA6"/>
    <w:rsid w:val="00824F30"/>
    <w:rsid w:val="00825E01"/>
    <w:rsid w:val="00840D7C"/>
    <w:rsid w:val="008B759D"/>
    <w:rsid w:val="008B7640"/>
    <w:rsid w:val="008C68EA"/>
    <w:rsid w:val="008D03D5"/>
    <w:rsid w:val="008E52CC"/>
    <w:rsid w:val="008F09E1"/>
    <w:rsid w:val="008F6874"/>
    <w:rsid w:val="00901310"/>
    <w:rsid w:val="00912A07"/>
    <w:rsid w:val="00927DFE"/>
    <w:rsid w:val="009312B7"/>
    <w:rsid w:val="00931505"/>
    <w:rsid w:val="00941AFF"/>
    <w:rsid w:val="00953401"/>
    <w:rsid w:val="009539F7"/>
    <w:rsid w:val="00964F42"/>
    <w:rsid w:val="00965CA3"/>
    <w:rsid w:val="00966381"/>
    <w:rsid w:val="00972854"/>
    <w:rsid w:val="009842EF"/>
    <w:rsid w:val="0098543A"/>
    <w:rsid w:val="00985ED8"/>
    <w:rsid w:val="009A55B6"/>
    <w:rsid w:val="009C1879"/>
    <w:rsid w:val="009C767D"/>
    <w:rsid w:val="009D39D0"/>
    <w:rsid w:val="009E2994"/>
    <w:rsid w:val="009F6B43"/>
    <w:rsid w:val="009F7455"/>
    <w:rsid w:val="00A05109"/>
    <w:rsid w:val="00A12BCA"/>
    <w:rsid w:val="00A1482C"/>
    <w:rsid w:val="00A1509E"/>
    <w:rsid w:val="00A21917"/>
    <w:rsid w:val="00A23A27"/>
    <w:rsid w:val="00A32412"/>
    <w:rsid w:val="00A32BEF"/>
    <w:rsid w:val="00A5282E"/>
    <w:rsid w:val="00A6768B"/>
    <w:rsid w:val="00A72586"/>
    <w:rsid w:val="00A74404"/>
    <w:rsid w:val="00A76304"/>
    <w:rsid w:val="00A77B49"/>
    <w:rsid w:val="00A8325A"/>
    <w:rsid w:val="00A921DD"/>
    <w:rsid w:val="00A92B0B"/>
    <w:rsid w:val="00A94366"/>
    <w:rsid w:val="00AC71EF"/>
    <w:rsid w:val="00AD2AD9"/>
    <w:rsid w:val="00AE01B3"/>
    <w:rsid w:val="00AF1646"/>
    <w:rsid w:val="00B00F47"/>
    <w:rsid w:val="00B07AE5"/>
    <w:rsid w:val="00B15B04"/>
    <w:rsid w:val="00B24A7D"/>
    <w:rsid w:val="00B26B8A"/>
    <w:rsid w:val="00B343E4"/>
    <w:rsid w:val="00B523F9"/>
    <w:rsid w:val="00B671A8"/>
    <w:rsid w:val="00B73B28"/>
    <w:rsid w:val="00B9021C"/>
    <w:rsid w:val="00B91887"/>
    <w:rsid w:val="00B91C8D"/>
    <w:rsid w:val="00BB43E3"/>
    <w:rsid w:val="00BB4D95"/>
    <w:rsid w:val="00BB6799"/>
    <w:rsid w:val="00BD08FB"/>
    <w:rsid w:val="00BD2192"/>
    <w:rsid w:val="00BD4CCA"/>
    <w:rsid w:val="00BE14C8"/>
    <w:rsid w:val="00BE70F9"/>
    <w:rsid w:val="00BF0C8C"/>
    <w:rsid w:val="00BF2653"/>
    <w:rsid w:val="00BF664F"/>
    <w:rsid w:val="00BF6F56"/>
    <w:rsid w:val="00C01F3F"/>
    <w:rsid w:val="00C07185"/>
    <w:rsid w:val="00C24659"/>
    <w:rsid w:val="00C26B06"/>
    <w:rsid w:val="00C42591"/>
    <w:rsid w:val="00C542F5"/>
    <w:rsid w:val="00C55613"/>
    <w:rsid w:val="00C55B82"/>
    <w:rsid w:val="00C5683B"/>
    <w:rsid w:val="00C67B38"/>
    <w:rsid w:val="00C70F7E"/>
    <w:rsid w:val="00C7704E"/>
    <w:rsid w:val="00C814A5"/>
    <w:rsid w:val="00C8404E"/>
    <w:rsid w:val="00C86FBA"/>
    <w:rsid w:val="00C872E7"/>
    <w:rsid w:val="00C90B5F"/>
    <w:rsid w:val="00CA38D1"/>
    <w:rsid w:val="00CB5C4B"/>
    <w:rsid w:val="00CD29B1"/>
    <w:rsid w:val="00CE490A"/>
    <w:rsid w:val="00CE75D6"/>
    <w:rsid w:val="00CF583D"/>
    <w:rsid w:val="00D0530F"/>
    <w:rsid w:val="00D17B2A"/>
    <w:rsid w:val="00D40244"/>
    <w:rsid w:val="00D438BF"/>
    <w:rsid w:val="00D512FE"/>
    <w:rsid w:val="00D62519"/>
    <w:rsid w:val="00D6622F"/>
    <w:rsid w:val="00DA07F4"/>
    <w:rsid w:val="00DA3056"/>
    <w:rsid w:val="00DB20E8"/>
    <w:rsid w:val="00DC2865"/>
    <w:rsid w:val="00DC302F"/>
    <w:rsid w:val="00DC6C30"/>
    <w:rsid w:val="00DE725B"/>
    <w:rsid w:val="00DE7A87"/>
    <w:rsid w:val="00DF5063"/>
    <w:rsid w:val="00E0246E"/>
    <w:rsid w:val="00E02541"/>
    <w:rsid w:val="00E06327"/>
    <w:rsid w:val="00E13072"/>
    <w:rsid w:val="00E1330C"/>
    <w:rsid w:val="00E13A06"/>
    <w:rsid w:val="00E167E4"/>
    <w:rsid w:val="00E368E9"/>
    <w:rsid w:val="00E378F4"/>
    <w:rsid w:val="00E61697"/>
    <w:rsid w:val="00E65FE6"/>
    <w:rsid w:val="00E70BEC"/>
    <w:rsid w:val="00E757DC"/>
    <w:rsid w:val="00E75A2F"/>
    <w:rsid w:val="00E802FE"/>
    <w:rsid w:val="00E931A8"/>
    <w:rsid w:val="00EA72E6"/>
    <w:rsid w:val="00EB6EF1"/>
    <w:rsid w:val="00EC3C5A"/>
    <w:rsid w:val="00EE7450"/>
    <w:rsid w:val="00F001F1"/>
    <w:rsid w:val="00F10E7A"/>
    <w:rsid w:val="00F169DF"/>
    <w:rsid w:val="00F355C4"/>
    <w:rsid w:val="00F470BB"/>
    <w:rsid w:val="00F50D80"/>
    <w:rsid w:val="00F668EC"/>
    <w:rsid w:val="00F77921"/>
    <w:rsid w:val="00F84FC0"/>
    <w:rsid w:val="00F932AD"/>
    <w:rsid w:val="00FA7F56"/>
    <w:rsid w:val="00FB7815"/>
    <w:rsid w:val="00FB7F26"/>
    <w:rsid w:val="00FC065F"/>
    <w:rsid w:val="00FE3271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uiPriority w:val="99"/>
    <w:semiHidden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-ev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k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Админ</cp:lastModifiedBy>
  <cp:revision>3</cp:revision>
  <cp:lastPrinted>2024-11-21T10:49:00Z</cp:lastPrinted>
  <dcterms:created xsi:type="dcterms:W3CDTF">2024-12-06T10:56:00Z</dcterms:created>
  <dcterms:modified xsi:type="dcterms:W3CDTF">2024-12-06T10:56:00Z</dcterms:modified>
</cp:coreProperties>
</file>